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EAFFD0" w14:textId="77777777" w:rsidR="00992DB4" w:rsidRPr="00992DB4" w:rsidRDefault="00992DB4" w:rsidP="00992DB4">
      <w:pPr>
        <w:spacing w:line="276" w:lineRule="auto"/>
        <w:jc w:val="center"/>
        <w:rPr>
          <w:rFonts w:ascii="Open Sans" w:hAnsi="Open Sans" w:cs="Open Sans"/>
          <w:b/>
          <w:bCs/>
          <w:sz w:val="28"/>
          <w:szCs w:val="28"/>
        </w:rPr>
      </w:pPr>
      <w:r w:rsidRPr="00992DB4">
        <w:rPr>
          <w:rFonts w:ascii="Open Sans" w:hAnsi="Open Sans" w:cs="Open Sans"/>
          <w:b/>
          <w:bCs/>
          <w:sz w:val="28"/>
          <w:szCs w:val="28"/>
        </w:rPr>
        <w:t>Initiatives on the Route of Wari (2021–22)</w:t>
      </w:r>
    </w:p>
    <w:p w14:paraId="1C64AD80" w14:textId="77777777" w:rsidR="00992DB4" w:rsidRPr="00992DB4" w:rsidRDefault="00992DB4" w:rsidP="00992DB4">
      <w:pPr>
        <w:spacing w:line="276" w:lineRule="auto"/>
        <w:jc w:val="both"/>
        <w:rPr>
          <w:rFonts w:ascii="Open Sans" w:hAnsi="Open Sans" w:cs="Open Sans"/>
          <w:sz w:val="24"/>
          <w:szCs w:val="24"/>
        </w:rPr>
      </w:pPr>
      <w:r w:rsidRPr="00992DB4">
        <w:rPr>
          <w:rFonts w:ascii="Open Sans" w:hAnsi="Open Sans" w:cs="Open Sans"/>
          <w:sz w:val="24"/>
          <w:szCs w:val="24"/>
        </w:rPr>
        <w:t xml:space="preserve">MASHAL implemented a comprehensive research and assessment initiative focused on the historic </w:t>
      </w:r>
      <w:r w:rsidRPr="00992DB4">
        <w:rPr>
          <w:rFonts w:ascii="Open Sans" w:hAnsi="Open Sans" w:cs="Open Sans"/>
          <w:b/>
          <w:bCs/>
          <w:sz w:val="24"/>
          <w:szCs w:val="24"/>
        </w:rPr>
        <w:t>Pandharpur Wari pilgrimage routes</w:t>
      </w:r>
      <w:r w:rsidRPr="00992DB4">
        <w:rPr>
          <w:rFonts w:ascii="Open Sans" w:hAnsi="Open Sans" w:cs="Open Sans"/>
          <w:sz w:val="24"/>
          <w:szCs w:val="24"/>
        </w:rPr>
        <w:t xml:space="preserve"> associated with the </w:t>
      </w:r>
      <w:r w:rsidRPr="00992DB4">
        <w:rPr>
          <w:rFonts w:ascii="Open Sans" w:hAnsi="Open Sans" w:cs="Open Sans"/>
          <w:b/>
          <w:bCs/>
          <w:sz w:val="24"/>
          <w:szCs w:val="24"/>
        </w:rPr>
        <w:t xml:space="preserve">Sant Dnyaneshwar Maharaj </w:t>
      </w:r>
      <w:proofErr w:type="spellStart"/>
      <w:r w:rsidRPr="00992DB4">
        <w:rPr>
          <w:rFonts w:ascii="Open Sans" w:hAnsi="Open Sans" w:cs="Open Sans"/>
          <w:b/>
          <w:bCs/>
          <w:sz w:val="24"/>
          <w:szCs w:val="24"/>
        </w:rPr>
        <w:t>Palkhi</w:t>
      </w:r>
      <w:proofErr w:type="spellEnd"/>
      <w:r w:rsidRPr="00992DB4">
        <w:rPr>
          <w:rFonts w:ascii="Open Sans" w:hAnsi="Open Sans" w:cs="Open Sans"/>
          <w:b/>
          <w:bCs/>
          <w:sz w:val="24"/>
          <w:szCs w:val="24"/>
        </w:rPr>
        <w:t xml:space="preserve"> </w:t>
      </w:r>
      <w:proofErr w:type="spellStart"/>
      <w:r w:rsidRPr="00992DB4">
        <w:rPr>
          <w:rFonts w:ascii="Open Sans" w:hAnsi="Open Sans" w:cs="Open Sans"/>
          <w:b/>
          <w:bCs/>
          <w:sz w:val="24"/>
          <w:szCs w:val="24"/>
        </w:rPr>
        <w:t>Sohala</w:t>
      </w:r>
      <w:proofErr w:type="spellEnd"/>
      <w:r w:rsidRPr="00992DB4">
        <w:rPr>
          <w:rFonts w:ascii="Open Sans" w:hAnsi="Open Sans" w:cs="Open Sans"/>
          <w:sz w:val="24"/>
          <w:szCs w:val="24"/>
        </w:rPr>
        <w:t xml:space="preserve"> and </w:t>
      </w:r>
      <w:r w:rsidRPr="00992DB4">
        <w:rPr>
          <w:rFonts w:ascii="Open Sans" w:hAnsi="Open Sans" w:cs="Open Sans"/>
          <w:b/>
          <w:bCs/>
          <w:sz w:val="24"/>
          <w:szCs w:val="24"/>
        </w:rPr>
        <w:t xml:space="preserve">Sant Tukaram Maharaj Palkhi </w:t>
      </w:r>
      <w:proofErr w:type="spellStart"/>
      <w:r w:rsidRPr="00992DB4">
        <w:rPr>
          <w:rFonts w:ascii="Open Sans" w:hAnsi="Open Sans" w:cs="Open Sans"/>
          <w:b/>
          <w:bCs/>
          <w:sz w:val="24"/>
          <w:szCs w:val="24"/>
        </w:rPr>
        <w:t>Sohala</w:t>
      </w:r>
      <w:proofErr w:type="spellEnd"/>
      <w:r w:rsidRPr="00992DB4">
        <w:rPr>
          <w:rFonts w:ascii="Open Sans" w:hAnsi="Open Sans" w:cs="Open Sans"/>
          <w:sz w:val="24"/>
          <w:szCs w:val="24"/>
        </w:rPr>
        <w:t xml:space="preserve">. The study was undertaken to understand the practical, social, cultural, environmental, and infrastructural challenges along the pilgrimage routes and to support sustainable planning for villages that host lakhs of </w:t>
      </w:r>
      <w:proofErr w:type="spellStart"/>
      <w:r w:rsidRPr="00992DB4">
        <w:rPr>
          <w:rFonts w:ascii="Open Sans" w:hAnsi="Open Sans" w:cs="Open Sans"/>
          <w:sz w:val="24"/>
          <w:szCs w:val="24"/>
        </w:rPr>
        <w:t>Warkaris</w:t>
      </w:r>
      <w:proofErr w:type="spellEnd"/>
      <w:r w:rsidRPr="00992DB4">
        <w:rPr>
          <w:rFonts w:ascii="Open Sans" w:hAnsi="Open Sans" w:cs="Open Sans"/>
          <w:sz w:val="24"/>
          <w:szCs w:val="24"/>
        </w:rPr>
        <w:t xml:space="preserve"> every year.</w:t>
      </w:r>
    </w:p>
    <w:p w14:paraId="5D60C04B" w14:textId="77777777" w:rsidR="00992DB4" w:rsidRPr="00992DB4" w:rsidRDefault="00992DB4" w:rsidP="00992DB4">
      <w:pPr>
        <w:spacing w:line="276" w:lineRule="auto"/>
        <w:jc w:val="both"/>
        <w:rPr>
          <w:rFonts w:ascii="Open Sans" w:hAnsi="Open Sans" w:cs="Open Sans"/>
          <w:sz w:val="24"/>
          <w:szCs w:val="24"/>
        </w:rPr>
      </w:pPr>
      <w:r w:rsidRPr="00992DB4">
        <w:rPr>
          <w:rFonts w:ascii="Open Sans" w:hAnsi="Open Sans" w:cs="Open Sans"/>
          <w:sz w:val="24"/>
          <w:szCs w:val="24"/>
        </w:rPr>
        <w:t xml:space="preserve">The Wari, one of Maharashtra’s oldest and most revered spiritual traditions, involves thousands of devotees walking to Pandharpur on the occasion of </w:t>
      </w:r>
      <w:proofErr w:type="spellStart"/>
      <w:r w:rsidRPr="00992DB4">
        <w:rPr>
          <w:rFonts w:ascii="Open Sans" w:hAnsi="Open Sans" w:cs="Open Sans"/>
          <w:sz w:val="24"/>
          <w:szCs w:val="24"/>
        </w:rPr>
        <w:t>Ashadhi</w:t>
      </w:r>
      <w:proofErr w:type="spellEnd"/>
      <w:r w:rsidRPr="00992DB4">
        <w:rPr>
          <w:rFonts w:ascii="Open Sans" w:hAnsi="Open Sans" w:cs="Open Sans"/>
          <w:sz w:val="24"/>
          <w:szCs w:val="24"/>
        </w:rPr>
        <w:t xml:space="preserve"> Ekadashi. Recognizing the growing pressures on local infrastructure, sanitation systems, transportation networks, and village resources, MASHAL undertook a detailed study to identify opportunities for improving facilities for both pilgrims and host communities while preserving the cultural heritage of the Wari tradition.</w:t>
      </w:r>
    </w:p>
    <w:p w14:paraId="63BDF14F" w14:textId="77777777" w:rsidR="00992DB4" w:rsidRPr="00992DB4" w:rsidRDefault="00992DB4" w:rsidP="00992DB4">
      <w:pPr>
        <w:spacing w:line="276" w:lineRule="auto"/>
        <w:jc w:val="both"/>
        <w:rPr>
          <w:rFonts w:ascii="Open Sans" w:hAnsi="Open Sans" w:cs="Open Sans"/>
          <w:b/>
          <w:bCs/>
          <w:sz w:val="24"/>
          <w:szCs w:val="24"/>
        </w:rPr>
      </w:pPr>
      <w:r w:rsidRPr="00992DB4">
        <w:rPr>
          <w:rFonts w:ascii="Open Sans" w:hAnsi="Open Sans" w:cs="Open Sans"/>
          <w:b/>
          <w:bCs/>
          <w:sz w:val="24"/>
          <w:szCs w:val="24"/>
        </w:rPr>
        <w:t>Objectives of the Initiative</w:t>
      </w:r>
    </w:p>
    <w:p w14:paraId="08DF4B67" w14:textId="77777777" w:rsidR="00992DB4" w:rsidRPr="00992DB4" w:rsidRDefault="00992DB4" w:rsidP="00992DB4">
      <w:pPr>
        <w:spacing w:line="276" w:lineRule="auto"/>
        <w:jc w:val="both"/>
        <w:rPr>
          <w:rFonts w:ascii="Open Sans" w:hAnsi="Open Sans" w:cs="Open Sans"/>
          <w:sz w:val="24"/>
          <w:szCs w:val="24"/>
        </w:rPr>
      </w:pPr>
      <w:r w:rsidRPr="00992DB4">
        <w:rPr>
          <w:rFonts w:ascii="Open Sans" w:hAnsi="Open Sans" w:cs="Open Sans"/>
          <w:sz w:val="24"/>
          <w:szCs w:val="24"/>
        </w:rPr>
        <w:t>The primary objectives of the study were to:</w:t>
      </w:r>
    </w:p>
    <w:p w14:paraId="795C70E0" w14:textId="77777777" w:rsidR="00992DB4" w:rsidRPr="00992DB4" w:rsidRDefault="00992DB4" w:rsidP="00992DB4">
      <w:pPr>
        <w:numPr>
          <w:ilvl w:val="0"/>
          <w:numId w:val="1"/>
        </w:numPr>
        <w:spacing w:line="276" w:lineRule="auto"/>
        <w:jc w:val="both"/>
        <w:rPr>
          <w:rFonts w:ascii="Open Sans" w:hAnsi="Open Sans" w:cs="Open Sans"/>
          <w:sz w:val="24"/>
          <w:szCs w:val="24"/>
        </w:rPr>
      </w:pPr>
      <w:r w:rsidRPr="00992DB4">
        <w:rPr>
          <w:rFonts w:ascii="Open Sans" w:hAnsi="Open Sans" w:cs="Open Sans"/>
          <w:sz w:val="24"/>
          <w:szCs w:val="24"/>
        </w:rPr>
        <w:t xml:space="preserve">Understand the existing conditions and challenges along the major </w:t>
      </w:r>
      <w:proofErr w:type="spellStart"/>
      <w:r w:rsidRPr="00992DB4">
        <w:rPr>
          <w:rFonts w:ascii="Open Sans" w:hAnsi="Open Sans" w:cs="Open Sans"/>
          <w:sz w:val="24"/>
          <w:szCs w:val="24"/>
        </w:rPr>
        <w:t>Palkhi</w:t>
      </w:r>
      <w:proofErr w:type="spellEnd"/>
      <w:r w:rsidRPr="00992DB4">
        <w:rPr>
          <w:rFonts w:ascii="Open Sans" w:hAnsi="Open Sans" w:cs="Open Sans"/>
          <w:sz w:val="24"/>
          <w:szCs w:val="24"/>
        </w:rPr>
        <w:t xml:space="preserve"> routes. </w:t>
      </w:r>
    </w:p>
    <w:p w14:paraId="6A6345FF" w14:textId="77777777" w:rsidR="00992DB4" w:rsidRPr="00992DB4" w:rsidRDefault="00992DB4" w:rsidP="00992DB4">
      <w:pPr>
        <w:numPr>
          <w:ilvl w:val="0"/>
          <w:numId w:val="1"/>
        </w:numPr>
        <w:spacing w:line="276" w:lineRule="auto"/>
        <w:jc w:val="both"/>
        <w:rPr>
          <w:rFonts w:ascii="Open Sans" w:hAnsi="Open Sans" w:cs="Open Sans"/>
          <w:sz w:val="24"/>
          <w:szCs w:val="24"/>
        </w:rPr>
      </w:pPr>
      <w:r w:rsidRPr="00992DB4">
        <w:rPr>
          <w:rFonts w:ascii="Open Sans" w:hAnsi="Open Sans" w:cs="Open Sans"/>
          <w:sz w:val="24"/>
          <w:szCs w:val="24"/>
        </w:rPr>
        <w:t xml:space="preserve">Document the cultural, social, and environmental significance of the Wari. </w:t>
      </w:r>
    </w:p>
    <w:p w14:paraId="7D8134F4" w14:textId="77777777" w:rsidR="00992DB4" w:rsidRPr="00992DB4" w:rsidRDefault="00992DB4" w:rsidP="00992DB4">
      <w:pPr>
        <w:numPr>
          <w:ilvl w:val="0"/>
          <w:numId w:val="1"/>
        </w:numPr>
        <w:spacing w:line="276" w:lineRule="auto"/>
        <w:jc w:val="both"/>
        <w:rPr>
          <w:rFonts w:ascii="Open Sans" w:hAnsi="Open Sans" w:cs="Open Sans"/>
          <w:sz w:val="24"/>
          <w:szCs w:val="24"/>
        </w:rPr>
      </w:pPr>
      <w:r w:rsidRPr="00992DB4">
        <w:rPr>
          <w:rFonts w:ascii="Open Sans" w:hAnsi="Open Sans" w:cs="Open Sans"/>
          <w:sz w:val="24"/>
          <w:szCs w:val="24"/>
        </w:rPr>
        <w:t xml:space="preserve">Assess infrastructure gaps in villages that host pilgrims. </w:t>
      </w:r>
    </w:p>
    <w:p w14:paraId="60D9755E" w14:textId="77777777" w:rsidR="00992DB4" w:rsidRPr="00992DB4" w:rsidRDefault="00992DB4" w:rsidP="00992DB4">
      <w:pPr>
        <w:numPr>
          <w:ilvl w:val="0"/>
          <w:numId w:val="1"/>
        </w:numPr>
        <w:spacing w:line="276" w:lineRule="auto"/>
        <w:jc w:val="both"/>
        <w:rPr>
          <w:rFonts w:ascii="Open Sans" w:hAnsi="Open Sans" w:cs="Open Sans"/>
          <w:sz w:val="24"/>
          <w:szCs w:val="24"/>
        </w:rPr>
      </w:pPr>
      <w:r w:rsidRPr="00992DB4">
        <w:rPr>
          <w:rFonts w:ascii="Open Sans" w:hAnsi="Open Sans" w:cs="Open Sans"/>
          <w:sz w:val="24"/>
          <w:szCs w:val="24"/>
        </w:rPr>
        <w:t xml:space="preserve">Facilitate coordinated planning among local communities, government agencies, temple trusts, and other stakeholders. </w:t>
      </w:r>
    </w:p>
    <w:p w14:paraId="11787363" w14:textId="77777777" w:rsidR="00992DB4" w:rsidRPr="00992DB4" w:rsidRDefault="00992DB4" w:rsidP="00992DB4">
      <w:pPr>
        <w:numPr>
          <w:ilvl w:val="0"/>
          <w:numId w:val="1"/>
        </w:numPr>
        <w:spacing w:line="276" w:lineRule="auto"/>
        <w:jc w:val="both"/>
        <w:rPr>
          <w:rFonts w:ascii="Open Sans" w:hAnsi="Open Sans" w:cs="Open Sans"/>
          <w:sz w:val="24"/>
          <w:szCs w:val="24"/>
        </w:rPr>
      </w:pPr>
      <w:r w:rsidRPr="00992DB4">
        <w:rPr>
          <w:rFonts w:ascii="Open Sans" w:hAnsi="Open Sans" w:cs="Open Sans"/>
          <w:sz w:val="24"/>
          <w:szCs w:val="24"/>
        </w:rPr>
        <w:t xml:space="preserve">Develop proposals for improving sanitation, waste management, mobility, and village infrastructure. </w:t>
      </w:r>
    </w:p>
    <w:p w14:paraId="54EF6771" w14:textId="77777777" w:rsidR="00992DB4" w:rsidRPr="00992DB4" w:rsidRDefault="00992DB4" w:rsidP="00992DB4">
      <w:pPr>
        <w:numPr>
          <w:ilvl w:val="0"/>
          <w:numId w:val="1"/>
        </w:numPr>
        <w:spacing w:line="276" w:lineRule="auto"/>
        <w:jc w:val="both"/>
        <w:rPr>
          <w:rFonts w:ascii="Open Sans" w:hAnsi="Open Sans" w:cs="Open Sans"/>
          <w:sz w:val="24"/>
          <w:szCs w:val="24"/>
        </w:rPr>
      </w:pPr>
      <w:r w:rsidRPr="00992DB4">
        <w:rPr>
          <w:rFonts w:ascii="Open Sans" w:hAnsi="Open Sans" w:cs="Open Sans"/>
          <w:sz w:val="24"/>
          <w:szCs w:val="24"/>
        </w:rPr>
        <w:t xml:space="preserve">Promote sustainable and community-led development while preserving the traditional values of the Wari. </w:t>
      </w:r>
    </w:p>
    <w:p w14:paraId="7F604904" w14:textId="77777777" w:rsidR="00992DB4" w:rsidRPr="00992DB4" w:rsidRDefault="00992DB4" w:rsidP="00992DB4">
      <w:pPr>
        <w:spacing w:line="276" w:lineRule="auto"/>
        <w:jc w:val="both"/>
        <w:rPr>
          <w:rFonts w:ascii="Open Sans" w:hAnsi="Open Sans" w:cs="Open Sans"/>
          <w:b/>
          <w:bCs/>
          <w:sz w:val="24"/>
          <w:szCs w:val="24"/>
        </w:rPr>
      </w:pPr>
      <w:r w:rsidRPr="00992DB4">
        <w:rPr>
          <w:rFonts w:ascii="Open Sans" w:hAnsi="Open Sans" w:cs="Open Sans"/>
          <w:b/>
          <w:bCs/>
          <w:sz w:val="24"/>
          <w:szCs w:val="24"/>
        </w:rPr>
        <w:t>Research and Documentation Activities</w:t>
      </w:r>
    </w:p>
    <w:p w14:paraId="2BDE1F08" w14:textId="77777777" w:rsidR="00992DB4" w:rsidRPr="00992DB4" w:rsidRDefault="00992DB4" w:rsidP="00992DB4">
      <w:pPr>
        <w:spacing w:line="276" w:lineRule="auto"/>
        <w:jc w:val="both"/>
        <w:rPr>
          <w:rFonts w:ascii="Open Sans" w:hAnsi="Open Sans" w:cs="Open Sans"/>
          <w:sz w:val="24"/>
          <w:szCs w:val="24"/>
        </w:rPr>
      </w:pPr>
      <w:r w:rsidRPr="00992DB4">
        <w:rPr>
          <w:rFonts w:ascii="Open Sans" w:hAnsi="Open Sans" w:cs="Open Sans"/>
          <w:sz w:val="24"/>
          <w:szCs w:val="24"/>
        </w:rPr>
        <w:t>As part of the initiative, MASHAL conducted extensive field studies and stakeholder consultations across the pilgrimage routes. The study involved:</w:t>
      </w:r>
    </w:p>
    <w:p w14:paraId="0359440F" w14:textId="77777777" w:rsidR="00992DB4" w:rsidRPr="00992DB4" w:rsidRDefault="00992DB4" w:rsidP="00992DB4">
      <w:pPr>
        <w:numPr>
          <w:ilvl w:val="0"/>
          <w:numId w:val="2"/>
        </w:numPr>
        <w:spacing w:line="276" w:lineRule="auto"/>
        <w:jc w:val="both"/>
        <w:rPr>
          <w:rFonts w:ascii="Open Sans" w:hAnsi="Open Sans" w:cs="Open Sans"/>
          <w:sz w:val="24"/>
          <w:szCs w:val="24"/>
        </w:rPr>
      </w:pPr>
      <w:r w:rsidRPr="00992DB4">
        <w:rPr>
          <w:rFonts w:ascii="Open Sans" w:hAnsi="Open Sans" w:cs="Open Sans"/>
          <w:sz w:val="24"/>
          <w:szCs w:val="24"/>
        </w:rPr>
        <w:t xml:space="preserve">Interactions with village communities, </w:t>
      </w:r>
      <w:proofErr w:type="spellStart"/>
      <w:r w:rsidRPr="00992DB4">
        <w:rPr>
          <w:rFonts w:ascii="Open Sans" w:hAnsi="Open Sans" w:cs="Open Sans"/>
          <w:sz w:val="24"/>
          <w:szCs w:val="24"/>
        </w:rPr>
        <w:t>Warkaris</w:t>
      </w:r>
      <w:proofErr w:type="spellEnd"/>
      <w:r w:rsidRPr="00992DB4">
        <w:rPr>
          <w:rFonts w:ascii="Open Sans" w:hAnsi="Open Sans" w:cs="Open Sans"/>
          <w:sz w:val="24"/>
          <w:szCs w:val="24"/>
        </w:rPr>
        <w:t xml:space="preserve">, temple trusts, local authorities, and government departments. </w:t>
      </w:r>
    </w:p>
    <w:p w14:paraId="1294B83D" w14:textId="77777777" w:rsidR="00992DB4" w:rsidRPr="00992DB4" w:rsidRDefault="00992DB4" w:rsidP="00992DB4">
      <w:pPr>
        <w:numPr>
          <w:ilvl w:val="0"/>
          <w:numId w:val="2"/>
        </w:numPr>
        <w:spacing w:line="276" w:lineRule="auto"/>
        <w:jc w:val="both"/>
        <w:rPr>
          <w:rFonts w:ascii="Open Sans" w:hAnsi="Open Sans" w:cs="Open Sans"/>
          <w:sz w:val="24"/>
          <w:szCs w:val="24"/>
        </w:rPr>
      </w:pPr>
      <w:r w:rsidRPr="00992DB4">
        <w:rPr>
          <w:rFonts w:ascii="Open Sans" w:hAnsi="Open Sans" w:cs="Open Sans"/>
          <w:sz w:val="24"/>
          <w:szCs w:val="24"/>
        </w:rPr>
        <w:t xml:space="preserve">Documentation of pilgrimage-related infrastructure and services. </w:t>
      </w:r>
    </w:p>
    <w:p w14:paraId="6E6CA5E5" w14:textId="77777777" w:rsidR="00992DB4" w:rsidRPr="00992DB4" w:rsidRDefault="00992DB4" w:rsidP="00992DB4">
      <w:pPr>
        <w:numPr>
          <w:ilvl w:val="0"/>
          <w:numId w:val="2"/>
        </w:numPr>
        <w:spacing w:line="276" w:lineRule="auto"/>
        <w:jc w:val="both"/>
        <w:rPr>
          <w:rFonts w:ascii="Open Sans" w:hAnsi="Open Sans" w:cs="Open Sans"/>
          <w:sz w:val="24"/>
          <w:szCs w:val="24"/>
        </w:rPr>
      </w:pPr>
      <w:r w:rsidRPr="00992DB4">
        <w:rPr>
          <w:rFonts w:ascii="Open Sans" w:hAnsi="Open Sans" w:cs="Open Sans"/>
          <w:sz w:val="24"/>
          <w:szCs w:val="24"/>
        </w:rPr>
        <w:lastRenderedPageBreak/>
        <w:t xml:space="preserve">Assessment of environmental and public health concerns emerging during the annual Wari. </w:t>
      </w:r>
    </w:p>
    <w:p w14:paraId="592522B3" w14:textId="77777777" w:rsidR="00992DB4" w:rsidRPr="00992DB4" w:rsidRDefault="00992DB4" w:rsidP="00992DB4">
      <w:pPr>
        <w:numPr>
          <w:ilvl w:val="0"/>
          <w:numId w:val="2"/>
        </w:numPr>
        <w:spacing w:line="276" w:lineRule="auto"/>
        <w:jc w:val="both"/>
        <w:rPr>
          <w:rFonts w:ascii="Open Sans" w:hAnsi="Open Sans" w:cs="Open Sans"/>
          <w:sz w:val="24"/>
          <w:szCs w:val="24"/>
        </w:rPr>
      </w:pPr>
      <w:r w:rsidRPr="00992DB4">
        <w:rPr>
          <w:rFonts w:ascii="Open Sans" w:hAnsi="Open Sans" w:cs="Open Sans"/>
          <w:sz w:val="24"/>
          <w:szCs w:val="24"/>
        </w:rPr>
        <w:t xml:space="preserve">Analysis of transportation and accessibility issues, particularly in the context of ongoing road widening and infrastructure projects. </w:t>
      </w:r>
    </w:p>
    <w:p w14:paraId="00B10513" w14:textId="77777777" w:rsidR="00992DB4" w:rsidRPr="00992DB4" w:rsidRDefault="00992DB4" w:rsidP="00992DB4">
      <w:pPr>
        <w:spacing w:line="276" w:lineRule="auto"/>
        <w:jc w:val="both"/>
        <w:rPr>
          <w:rFonts w:ascii="Open Sans" w:hAnsi="Open Sans" w:cs="Open Sans"/>
          <w:b/>
          <w:bCs/>
          <w:sz w:val="24"/>
          <w:szCs w:val="24"/>
        </w:rPr>
      </w:pPr>
      <w:r w:rsidRPr="00992DB4">
        <w:rPr>
          <w:rFonts w:ascii="Open Sans" w:hAnsi="Open Sans" w:cs="Open Sans"/>
          <w:b/>
          <w:bCs/>
          <w:sz w:val="24"/>
          <w:szCs w:val="24"/>
        </w:rPr>
        <w:t xml:space="preserve">Development of 3-D </w:t>
      </w:r>
      <w:proofErr w:type="spellStart"/>
      <w:r w:rsidRPr="00992DB4">
        <w:rPr>
          <w:rFonts w:ascii="Open Sans" w:hAnsi="Open Sans" w:cs="Open Sans"/>
          <w:b/>
          <w:bCs/>
          <w:sz w:val="24"/>
          <w:szCs w:val="24"/>
        </w:rPr>
        <w:t>Palkhi</w:t>
      </w:r>
      <w:proofErr w:type="spellEnd"/>
      <w:r w:rsidRPr="00992DB4">
        <w:rPr>
          <w:rFonts w:ascii="Open Sans" w:hAnsi="Open Sans" w:cs="Open Sans"/>
          <w:b/>
          <w:bCs/>
          <w:sz w:val="24"/>
          <w:szCs w:val="24"/>
        </w:rPr>
        <w:t xml:space="preserve"> Route Models</w:t>
      </w:r>
    </w:p>
    <w:p w14:paraId="221C476D" w14:textId="77777777" w:rsidR="00992DB4" w:rsidRPr="00992DB4" w:rsidRDefault="00992DB4" w:rsidP="00992DB4">
      <w:pPr>
        <w:spacing w:line="276" w:lineRule="auto"/>
        <w:jc w:val="both"/>
        <w:rPr>
          <w:rFonts w:ascii="Open Sans" w:hAnsi="Open Sans" w:cs="Open Sans"/>
          <w:sz w:val="24"/>
          <w:szCs w:val="24"/>
        </w:rPr>
      </w:pPr>
      <w:r w:rsidRPr="00992DB4">
        <w:rPr>
          <w:rFonts w:ascii="Open Sans" w:hAnsi="Open Sans" w:cs="Open Sans"/>
          <w:sz w:val="24"/>
          <w:szCs w:val="24"/>
        </w:rPr>
        <w:t xml:space="preserve">One of the significant outcomes of the study was the preparation of detailed </w:t>
      </w:r>
      <w:r w:rsidRPr="00992DB4">
        <w:rPr>
          <w:rFonts w:ascii="Open Sans" w:hAnsi="Open Sans" w:cs="Open Sans"/>
          <w:b/>
          <w:bCs/>
          <w:sz w:val="24"/>
          <w:szCs w:val="24"/>
        </w:rPr>
        <w:t>3-Dimensional Models</w:t>
      </w:r>
      <w:r w:rsidRPr="00992DB4">
        <w:rPr>
          <w:rFonts w:ascii="Open Sans" w:hAnsi="Open Sans" w:cs="Open Sans"/>
          <w:sz w:val="24"/>
          <w:szCs w:val="24"/>
        </w:rPr>
        <w:t xml:space="preserve"> of:</w:t>
      </w:r>
    </w:p>
    <w:p w14:paraId="31ECE9CE" w14:textId="77777777" w:rsidR="00992DB4" w:rsidRPr="00992DB4" w:rsidRDefault="00992DB4" w:rsidP="00992DB4">
      <w:pPr>
        <w:numPr>
          <w:ilvl w:val="0"/>
          <w:numId w:val="3"/>
        </w:numPr>
        <w:spacing w:line="276" w:lineRule="auto"/>
        <w:jc w:val="both"/>
        <w:rPr>
          <w:rFonts w:ascii="Open Sans" w:hAnsi="Open Sans" w:cs="Open Sans"/>
          <w:sz w:val="24"/>
          <w:szCs w:val="24"/>
        </w:rPr>
      </w:pPr>
      <w:r w:rsidRPr="00992DB4">
        <w:rPr>
          <w:rFonts w:ascii="Open Sans" w:hAnsi="Open Sans" w:cs="Open Sans"/>
          <w:sz w:val="24"/>
          <w:szCs w:val="24"/>
        </w:rPr>
        <w:t xml:space="preserve">Sant Dnyaneshwar Maharaj </w:t>
      </w:r>
      <w:proofErr w:type="spellStart"/>
      <w:r w:rsidRPr="00992DB4">
        <w:rPr>
          <w:rFonts w:ascii="Open Sans" w:hAnsi="Open Sans" w:cs="Open Sans"/>
          <w:sz w:val="24"/>
          <w:szCs w:val="24"/>
        </w:rPr>
        <w:t>Palkhi</w:t>
      </w:r>
      <w:proofErr w:type="spellEnd"/>
      <w:r w:rsidRPr="00992DB4">
        <w:rPr>
          <w:rFonts w:ascii="Open Sans" w:hAnsi="Open Sans" w:cs="Open Sans"/>
          <w:sz w:val="24"/>
          <w:szCs w:val="24"/>
        </w:rPr>
        <w:t xml:space="preserve"> Route (Alandi to Pandharpur) </w:t>
      </w:r>
    </w:p>
    <w:p w14:paraId="68D25492" w14:textId="77777777" w:rsidR="00992DB4" w:rsidRPr="00992DB4" w:rsidRDefault="00992DB4" w:rsidP="00992DB4">
      <w:pPr>
        <w:numPr>
          <w:ilvl w:val="0"/>
          <w:numId w:val="3"/>
        </w:numPr>
        <w:spacing w:line="276" w:lineRule="auto"/>
        <w:jc w:val="both"/>
        <w:rPr>
          <w:rFonts w:ascii="Open Sans" w:hAnsi="Open Sans" w:cs="Open Sans"/>
          <w:sz w:val="24"/>
          <w:szCs w:val="24"/>
        </w:rPr>
      </w:pPr>
      <w:r w:rsidRPr="00992DB4">
        <w:rPr>
          <w:rFonts w:ascii="Open Sans" w:hAnsi="Open Sans" w:cs="Open Sans"/>
          <w:sz w:val="24"/>
          <w:szCs w:val="24"/>
        </w:rPr>
        <w:t>Sant Tukaram Maharaj Palkhi Route (</w:t>
      </w:r>
      <w:proofErr w:type="spellStart"/>
      <w:r w:rsidRPr="00992DB4">
        <w:rPr>
          <w:rFonts w:ascii="Open Sans" w:hAnsi="Open Sans" w:cs="Open Sans"/>
          <w:sz w:val="24"/>
          <w:szCs w:val="24"/>
        </w:rPr>
        <w:t>Dehu</w:t>
      </w:r>
      <w:proofErr w:type="spellEnd"/>
      <w:r w:rsidRPr="00992DB4">
        <w:rPr>
          <w:rFonts w:ascii="Open Sans" w:hAnsi="Open Sans" w:cs="Open Sans"/>
          <w:sz w:val="24"/>
          <w:szCs w:val="24"/>
        </w:rPr>
        <w:t xml:space="preserve"> to Pandharpur) </w:t>
      </w:r>
    </w:p>
    <w:p w14:paraId="6803473B" w14:textId="77777777" w:rsidR="00992DB4" w:rsidRPr="00992DB4" w:rsidRDefault="00992DB4" w:rsidP="00992DB4">
      <w:pPr>
        <w:spacing w:line="276" w:lineRule="auto"/>
        <w:jc w:val="both"/>
        <w:rPr>
          <w:rFonts w:ascii="Open Sans" w:hAnsi="Open Sans" w:cs="Open Sans"/>
          <w:sz w:val="24"/>
          <w:szCs w:val="24"/>
        </w:rPr>
      </w:pPr>
      <w:r w:rsidRPr="00992DB4">
        <w:rPr>
          <w:rFonts w:ascii="Open Sans" w:hAnsi="Open Sans" w:cs="Open Sans"/>
          <w:sz w:val="24"/>
          <w:szCs w:val="24"/>
        </w:rPr>
        <w:t>These models were developed to provide a visual representation of the pilgrimage routes, important halting points, village settlements, and associated infrastructure.</w:t>
      </w:r>
    </w:p>
    <w:p w14:paraId="60D09107" w14:textId="77777777" w:rsidR="00992DB4" w:rsidRPr="00992DB4" w:rsidRDefault="00992DB4" w:rsidP="00992DB4">
      <w:pPr>
        <w:spacing w:line="276" w:lineRule="auto"/>
        <w:jc w:val="both"/>
        <w:rPr>
          <w:rFonts w:ascii="Open Sans" w:hAnsi="Open Sans" w:cs="Open Sans"/>
          <w:sz w:val="24"/>
          <w:szCs w:val="24"/>
        </w:rPr>
      </w:pPr>
      <w:r w:rsidRPr="00992DB4">
        <w:rPr>
          <w:rFonts w:ascii="Open Sans" w:hAnsi="Open Sans" w:cs="Open Sans"/>
          <w:sz w:val="24"/>
          <w:szCs w:val="24"/>
        </w:rPr>
        <w:t xml:space="preserve">In December 2021, MASHAL organized a special event to hand over these models to the temple trusts of Alandi and </w:t>
      </w:r>
      <w:proofErr w:type="spellStart"/>
      <w:r w:rsidRPr="00992DB4">
        <w:rPr>
          <w:rFonts w:ascii="Open Sans" w:hAnsi="Open Sans" w:cs="Open Sans"/>
          <w:sz w:val="24"/>
          <w:szCs w:val="24"/>
        </w:rPr>
        <w:t>Dehu</w:t>
      </w:r>
      <w:proofErr w:type="spellEnd"/>
      <w:r w:rsidRPr="00992DB4">
        <w:rPr>
          <w:rFonts w:ascii="Open Sans" w:hAnsi="Open Sans" w:cs="Open Sans"/>
          <w:sz w:val="24"/>
          <w:szCs w:val="24"/>
        </w:rPr>
        <w:t>. The models were formally presented through the office of the Divisional Commissioner, Pune, for public display and educational purposes. In addition, MASHAL prepared exhibition panels based on the findings of the research, helping stakeholders better understand the route dynamics and development needs.</w:t>
      </w:r>
    </w:p>
    <w:p w14:paraId="3C589747" w14:textId="77777777" w:rsidR="00992DB4" w:rsidRPr="00992DB4" w:rsidRDefault="00992DB4" w:rsidP="00992DB4">
      <w:pPr>
        <w:spacing w:line="276" w:lineRule="auto"/>
        <w:jc w:val="both"/>
        <w:rPr>
          <w:rFonts w:ascii="Open Sans" w:hAnsi="Open Sans" w:cs="Open Sans"/>
          <w:b/>
          <w:bCs/>
          <w:sz w:val="24"/>
          <w:szCs w:val="24"/>
        </w:rPr>
      </w:pPr>
      <w:r w:rsidRPr="00992DB4">
        <w:rPr>
          <w:rFonts w:ascii="Open Sans" w:hAnsi="Open Sans" w:cs="Open Sans"/>
          <w:b/>
          <w:bCs/>
          <w:sz w:val="24"/>
          <w:szCs w:val="24"/>
        </w:rPr>
        <w:t>Rapid Assessment Survey of Wari Villages</w:t>
      </w:r>
    </w:p>
    <w:p w14:paraId="2DB0618D" w14:textId="77777777" w:rsidR="00992DB4" w:rsidRPr="00992DB4" w:rsidRDefault="00992DB4" w:rsidP="00992DB4">
      <w:pPr>
        <w:spacing w:line="276" w:lineRule="auto"/>
        <w:jc w:val="both"/>
        <w:rPr>
          <w:rFonts w:ascii="Open Sans" w:hAnsi="Open Sans" w:cs="Open Sans"/>
          <w:sz w:val="24"/>
          <w:szCs w:val="24"/>
        </w:rPr>
      </w:pPr>
      <w:r w:rsidRPr="00992DB4">
        <w:rPr>
          <w:rFonts w:ascii="Open Sans" w:hAnsi="Open Sans" w:cs="Open Sans"/>
          <w:sz w:val="24"/>
          <w:szCs w:val="24"/>
        </w:rPr>
        <w:t xml:space="preserve">Alongside the route documentation, MASHAL carried out a </w:t>
      </w:r>
      <w:r w:rsidRPr="00992DB4">
        <w:rPr>
          <w:rFonts w:ascii="Open Sans" w:hAnsi="Open Sans" w:cs="Open Sans"/>
          <w:b/>
          <w:bCs/>
          <w:sz w:val="24"/>
          <w:szCs w:val="24"/>
        </w:rPr>
        <w:t>Rapid Assessment Survey</w:t>
      </w:r>
      <w:r w:rsidRPr="00992DB4">
        <w:rPr>
          <w:rFonts w:ascii="Open Sans" w:hAnsi="Open Sans" w:cs="Open Sans"/>
          <w:sz w:val="24"/>
          <w:szCs w:val="24"/>
        </w:rPr>
        <w:t xml:space="preserve"> in nine villages located along the two major </w:t>
      </w:r>
      <w:proofErr w:type="spellStart"/>
      <w:r w:rsidRPr="00992DB4">
        <w:rPr>
          <w:rFonts w:ascii="Open Sans" w:hAnsi="Open Sans" w:cs="Open Sans"/>
          <w:sz w:val="24"/>
          <w:szCs w:val="24"/>
        </w:rPr>
        <w:t>Palkhi</w:t>
      </w:r>
      <w:proofErr w:type="spellEnd"/>
      <w:r w:rsidRPr="00992DB4">
        <w:rPr>
          <w:rFonts w:ascii="Open Sans" w:hAnsi="Open Sans" w:cs="Open Sans"/>
          <w:sz w:val="24"/>
          <w:szCs w:val="24"/>
        </w:rPr>
        <w:t xml:space="preserve"> routes.</w:t>
      </w:r>
    </w:p>
    <w:p w14:paraId="629B2122" w14:textId="77777777" w:rsidR="00992DB4" w:rsidRPr="00992DB4" w:rsidRDefault="00992DB4" w:rsidP="00992DB4">
      <w:pPr>
        <w:spacing w:line="276" w:lineRule="auto"/>
        <w:jc w:val="both"/>
        <w:rPr>
          <w:rFonts w:ascii="Open Sans" w:hAnsi="Open Sans" w:cs="Open Sans"/>
          <w:b/>
          <w:bCs/>
          <w:sz w:val="24"/>
          <w:szCs w:val="24"/>
        </w:rPr>
      </w:pPr>
      <w:r w:rsidRPr="00992DB4">
        <w:rPr>
          <w:rFonts w:ascii="Open Sans" w:hAnsi="Open Sans" w:cs="Open Sans"/>
          <w:b/>
          <w:bCs/>
          <w:sz w:val="24"/>
          <w:szCs w:val="24"/>
        </w:rPr>
        <w:t>Villages Assessed</w:t>
      </w:r>
    </w:p>
    <w:p w14:paraId="7452F70E" w14:textId="77777777" w:rsidR="00992DB4" w:rsidRPr="00992DB4" w:rsidRDefault="00992DB4" w:rsidP="00992DB4">
      <w:pPr>
        <w:spacing w:line="276" w:lineRule="auto"/>
        <w:jc w:val="both"/>
        <w:rPr>
          <w:rFonts w:ascii="Open Sans" w:hAnsi="Open Sans" w:cs="Open Sans"/>
          <w:sz w:val="24"/>
          <w:szCs w:val="24"/>
        </w:rPr>
      </w:pPr>
      <w:r w:rsidRPr="00992DB4">
        <w:rPr>
          <w:rFonts w:ascii="Open Sans" w:hAnsi="Open Sans" w:cs="Open Sans"/>
          <w:b/>
          <w:bCs/>
          <w:sz w:val="24"/>
          <w:szCs w:val="24"/>
        </w:rPr>
        <w:t xml:space="preserve">Sant Dnyaneshwar Maharaj </w:t>
      </w:r>
      <w:proofErr w:type="spellStart"/>
      <w:r w:rsidRPr="00992DB4">
        <w:rPr>
          <w:rFonts w:ascii="Open Sans" w:hAnsi="Open Sans" w:cs="Open Sans"/>
          <w:b/>
          <w:bCs/>
          <w:sz w:val="24"/>
          <w:szCs w:val="24"/>
        </w:rPr>
        <w:t>Palkhi</w:t>
      </w:r>
      <w:proofErr w:type="spellEnd"/>
      <w:r w:rsidRPr="00992DB4">
        <w:rPr>
          <w:rFonts w:ascii="Open Sans" w:hAnsi="Open Sans" w:cs="Open Sans"/>
          <w:b/>
          <w:bCs/>
          <w:sz w:val="24"/>
          <w:szCs w:val="24"/>
        </w:rPr>
        <w:t xml:space="preserve"> Route</w:t>
      </w:r>
    </w:p>
    <w:p w14:paraId="2DDCCEE5" w14:textId="77777777" w:rsidR="00992DB4" w:rsidRPr="00992DB4" w:rsidRDefault="00992DB4" w:rsidP="00992DB4">
      <w:pPr>
        <w:numPr>
          <w:ilvl w:val="0"/>
          <w:numId w:val="4"/>
        </w:numPr>
        <w:spacing w:line="276" w:lineRule="auto"/>
        <w:jc w:val="both"/>
        <w:rPr>
          <w:rFonts w:ascii="Open Sans" w:hAnsi="Open Sans" w:cs="Open Sans"/>
          <w:sz w:val="24"/>
          <w:szCs w:val="24"/>
        </w:rPr>
      </w:pPr>
      <w:proofErr w:type="spellStart"/>
      <w:r w:rsidRPr="00992DB4">
        <w:rPr>
          <w:rFonts w:ascii="Open Sans" w:hAnsi="Open Sans" w:cs="Open Sans"/>
          <w:sz w:val="24"/>
          <w:szCs w:val="24"/>
        </w:rPr>
        <w:t>Taradgaon</w:t>
      </w:r>
      <w:proofErr w:type="spellEnd"/>
      <w:r w:rsidRPr="00992DB4">
        <w:rPr>
          <w:rFonts w:ascii="Open Sans" w:hAnsi="Open Sans" w:cs="Open Sans"/>
          <w:sz w:val="24"/>
          <w:szCs w:val="24"/>
        </w:rPr>
        <w:t xml:space="preserve"> </w:t>
      </w:r>
    </w:p>
    <w:p w14:paraId="0AF9F5F2" w14:textId="77777777" w:rsidR="00992DB4" w:rsidRPr="00992DB4" w:rsidRDefault="00992DB4" w:rsidP="00992DB4">
      <w:pPr>
        <w:numPr>
          <w:ilvl w:val="0"/>
          <w:numId w:val="4"/>
        </w:numPr>
        <w:spacing w:line="276" w:lineRule="auto"/>
        <w:jc w:val="both"/>
        <w:rPr>
          <w:rFonts w:ascii="Open Sans" w:hAnsi="Open Sans" w:cs="Open Sans"/>
          <w:sz w:val="24"/>
          <w:szCs w:val="24"/>
        </w:rPr>
      </w:pPr>
      <w:r w:rsidRPr="00992DB4">
        <w:rPr>
          <w:rFonts w:ascii="Open Sans" w:hAnsi="Open Sans" w:cs="Open Sans"/>
          <w:sz w:val="24"/>
          <w:szCs w:val="24"/>
        </w:rPr>
        <w:t xml:space="preserve">Barad </w:t>
      </w:r>
    </w:p>
    <w:p w14:paraId="325CF4B8" w14:textId="77777777" w:rsidR="00992DB4" w:rsidRPr="00992DB4" w:rsidRDefault="00992DB4" w:rsidP="00992DB4">
      <w:pPr>
        <w:numPr>
          <w:ilvl w:val="0"/>
          <w:numId w:val="4"/>
        </w:numPr>
        <w:spacing w:line="276" w:lineRule="auto"/>
        <w:jc w:val="both"/>
        <w:rPr>
          <w:rFonts w:ascii="Open Sans" w:hAnsi="Open Sans" w:cs="Open Sans"/>
          <w:sz w:val="24"/>
          <w:szCs w:val="24"/>
        </w:rPr>
      </w:pPr>
      <w:proofErr w:type="spellStart"/>
      <w:r w:rsidRPr="00992DB4">
        <w:rPr>
          <w:rFonts w:ascii="Open Sans" w:hAnsi="Open Sans" w:cs="Open Sans"/>
          <w:sz w:val="24"/>
          <w:szCs w:val="24"/>
        </w:rPr>
        <w:t>Malshiras</w:t>
      </w:r>
      <w:proofErr w:type="spellEnd"/>
      <w:r w:rsidRPr="00992DB4">
        <w:rPr>
          <w:rFonts w:ascii="Open Sans" w:hAnsi="Open Sans" w:cs="Open Sans"/>
          <w:sz w:val="24"/>
          <w:szCs w:val="24"/>
        </w:rPr>
        <w:t xml:space="preserve"> </w:t>
      </w:r>
    </w:p>
    <w:p w14:paraId="33250C57" w14:textId="77777777" w:rsidR="00992DB4" w:rsidRPr="00992DB4" w:rsidRDefault="00992DB4" w:rsidP="00992DB4">
      <w:pPr>
        <w:numPr>
          <w:ilvl w:val="0"/>
          <w:numId w:val="4"/>
        </w:numPr>
        <w:spacing w:line="276" w:lineRule="auto"/>
        <w:jc w:val="both"/>
        <w:rPr>
          <w:rFonts w:ascii="Open Sans" w:hAnsi="Open Sans" w:cs="Open Sans"/>
          <w:sz w:val="24"/>
          <w:szCs w:val="24"/>
        </w:rPr>
      </w:pPr>
      <w:proofErr w:type="spellStart"/>
      <w:r w:rsidRPr="00992DB4">
        <w:rPr>
          <w:rFonts w:ascii="Open Sans" w:hAnsi="Open Sans" w:cs="Open Sans"/>
          <w:sz w:val="24"/>
          <w:szCs w:val="24"/>
        </w:rPr>
        <w:t>Velapur</w:t>
      </w:r>
      <w:proofErr w:type="spellEnd"/>
      <w:r w:rsidRPr="00992DB4">
        <w:rPr>
          <w:rFonts w:ascii="Open Sans" w:hAnsi="Open Sans" w:cs="Open Sans"/>
          <w:sz w:val="24"/>
          <w:szCs w:val="24"/>
        </w:rPr>
        <w:t xml:space="preserve"> </w:t>
      </w:r>
    </w:p>
    <w:p w14:paraId="2F5722C0" w14:textId="77777777" w:rsidR="00992DB4" w:rsidRPr="00992DB4" w:rsidRDefault="00992DB4" w:rsidP="00992DB4">
      <w:pPr>
        <w:spacing w:line="276" w:lineRule="auto"/>
        <w:jc w:val="both"/>
        <w:rPr>
          <w:rFonts w:ascii="Open Sans" w:hAnsi="Open Sans" w:cs="Open Sans"/>
          <w:sz w:val="24"/>
          <w:szCs w:val="24"/>
        </w:rPr>
      </w:pPr>
      <w:r w:rsidRPr="00992DB4">
        <w:rPr>
          <w:rFonts w:ascii="Open Sans" w:hAnsi="Open Sans" w:cs="Open Sans"/>
          <w:b/>
          <w:bCs/>
          <w:sz w:val="24"/>
          <w:szCs w:val="24"/>
        </w:rPr>
        <w:t>Sant Tukaram Maharaj Palkhi Route</w:t>
      </w:r>
    </w:p>
    <w:p w14:paraId="3CDCDB9E" w14:textId="77777777" w:rsidR="00992DB4" w:rsidRPr="00992DB4" w:rsidRDefault="00992DB4" w:rsidP="00992DB4">
      <w:pPr>
        <w:numPr>
          <w:ilvl w:val="0"/>
          <w:numId w:val="5"/>
        </w:numPr>
        <w:spacing w:line="276" w:lineRule="auto"/>
        <w:jc w:val="both"/>
        <w:rPr>
          <w:rFonts w:ascii="Open Sans" w:hAnsi="Open Sans" w:cs="Open Sans"/>
          <w:sz w:val="24"/>
          <w:szCs w:val="24"/>
        </w:rPr>
      </w:pPr>
      <w:r w:rsidRPr="00992DB4">
        <w:rPr>
          <w:rFonts w:ascii="Open Sans" w:hAnsi="Open Sans" w:cs="Open Sans"/>
          <w:sz w:val="24"/>
          <w:szCs w:val="24"/>
        </w:rPr>
        <w:t xml:space="preserve">Baramati </w:t>
      </w:r>
    </w:p>
    <w:p w14:paraId="7FE21B41" w14:textId="77777777" w:rsidR="00992DB4" w:rsidRPr="00992DB4" w:rsidRDefault="00992DB4" w:rsidP="00992DB4">
      <w:pPr>
        <w:numPr>
          <w:ilvl w:val="0"/>
          <w:numId w:val="5"/>
        </w:numPr>
        <w:spacing w:line="276" w:lineRule="auto"/>
        <w:jc w:val="both"/>
        <w:rPr>
          <w:rFonts w:ascii="Open Sans" w:hAnsi="Open Sans" w:cs="Open Sans"/>
          <w:sz w:val="24"/>
          <w:szCs w:val="24"/>
        </w:rPr>
      </w:pPr>
      <w:proofErr w:type="spellStart"/>
      <w:r w:rsidRPr="00992DB4">
        <w:rPr>
          <w:rFonts w:ascii="Open Sans" w:hAnsi="Open Sans" w:cs="Open Sans"/>
          <w:sz w:val="24"/>
          <w:szCs w:val="24"/>
        </w:rPr>
        <w:lastRenderedPageBreak/>
        <w:t>Anthurne</w:t>
      </w:r>
      <w:proofErr w:type="spellEnd"/>
      <w:r w:rsidRPr="00992DB4">
        <w:rPr>
          <w:rFonts w:ascii="Open Sans" w:hAnsi="Open Sans" w:cs="Open Sans"/>
          <w:sz w:val="24"/>
          <w:szCs w:val="24"/>
        </w:rPr>
        <w:t xml:space="preserve"> </w:t>
      </w:r>
    </w:p>
    <w:p w14:paraId="203C8B2B" w14:textId="77777777" w:rsidR="00992DB4" w:rsidRPr="00992DB4" w:rsidRDefault="00992DB4" w:rsidP="00992DB4">
      <w:pPr>
        <w:numPr>
          <w:ilvl w:val="0"/>
          <w:numId w:val="5"/>
        </w:numPr>
        <w:spacing w:line="276" w:lineRule="auto"/>
        <w:jc w:val="both"/>
        <w:rPr>
          <w:rFonts w:ascii="Open Sans" w:hAnsi="Open Sans" w:cs="Open Sans"/>
          <w:sz w:val="24"/>
          <w:szCs w:val="24"/>
        </w:rPr>
      </w:pPr>
      <w:proofErr w:type="spellStart"/>
      <w:r w:rsidRPr="00992DB4">
        <w:rPr>
          <w:rFonts w:ascii="Open Sans" w:hAnsi="Open Sans" w:cs="Open Sans"/>
          <w:sz w:val="24"/>
          <w:szCs w:val="24"/>
        </w:rPr>
        <w:t>Sarati</w:t>
      </w:r>
      <w:proofErr w:type="spellEnd"/>
      <w:r w:rsidRPr="00992DB4">
        <w:rPr>
          <w:rFonts w:ascii="Open Sans" w:hAnsi="Open Sans" w:cs="Open Sans"/>
          <w:sz w:val="24"/>
          <w:szCs w:val="24"/>
        </w:rPr>
        <w:t xml:space="preserve"> </w:t>
      </w:r>
    </w:p>
    <w:p w14:paraId="4DB3C284" w14:textId="77777777" w:rsidR="00992DB4" w:rsidRPr="00992DB4" w:rsidRDefault="00992DB4" w:rsidP="00992DB4">
      <w:pPr>
        <w:numPr>
          <w:ilvl w:val="0"/>
          <w:numId w:val="5"/>
        </w:numPr>
        <w:spacing w:line="276" w:lineRule="auto"/>
        <w:jc w:val="both"/>
        <w:rPr>
          <w:rFonts w:ascii="Open Sans" w:hAnsi="Open Sans" w:cs="Open Sans"/>
          <w:sz w:val="24"/>
          <w:szCs w:val="24"/>
        </w:rPr>
      </w:pPr>
      <w:proofErr w:type="spellStart"/>
      <w:r w:rsidRPr="00992DB4">
        <w:rPr>
          <w:rFonts w:ascii="Open Sans" w:hAnsi="Open Sans" w:cs="Open Sans"/>
          <w:sz w:val="24"/>
          <w:szCs w:val="24"/>
        </w:rPr>
        <w:t>Pirachi</w:t>
      </w:r>
      <w:proofErr w:type="spellEnd"/>
      <w:r w:rsidRPr="00992DB4">
        <w:rPr>
          <w:rFonts w:ascii="Open Sans" w:hAnsi="Open Sans" w:cs="Open Sans"/>
          <w:sz w:val="24"/>
          <w:szCs w:val="24"/>
        </w:rPr>
        <w:t xml:space="preserve"> </w:t>
      </w:r>
      <w:proofErr w:type="spellStart"/>
      <w:r w:rsidRPr="00992DB4">
        <w:rPr>
          <w:rFonts w:ascii="Open Sans" w:hAnsi="Open Sans" w:cs="Open Sans"/>
          <w:sz w:val="24"/>
          <w:szCs w:val="24"/>
        </w:rPr>
        <w:t>Kuroli</w:t>
      </w:r>
      <w:proofErr w:type="spellEnd"/>
      <w:r w:rsidRPr="00992DB4">
        <w:rPr>
          <w:rFonts w:ascii="Open Sans" w:hAnsi="Open Sans" w:cs="Open Sans"/>
          <w:sz w:val="24"/>
          <w:szCs w:val="24"/>
        </w:rPr>
        <w:t xml:space="preserve"> </w:t>
      </w:r>
    </w:p>
    <w:p w14:paraId="043A3040" w14:textId="77777777" w:rsidR="00992DB4" w:rsidRPr="00992DB4" w:rsidRDefault="00992DB4" w:rsidP="00992DB4">
      <w:pPr>
        <w:spacing w:line="276" w:lineRule="auto"/>
        <w:jc w:val="both"/>
        <w:rPr>
          <w:rFonts w:ascii="Open Sans" w:hAnsi="Open Sans" w:cs="Open Sans"/>
          <w:sz w:val="24"/>
          <w:szCs w:val="24"/>
        </w:rPr>
      </w:pPr>
      <w:r w:rsidRPr="00992DB4">
        <w:rPr>
          <w:rFonts w:ascii="Open Sans" w:hAnsi="Open Sans" w:cs="Open Sans"/>
          <w:b/>
          <w:bCs/>
          <w:sz w:val="24"/>
          <w:szCs w:val="24"/>
        </w:rPr>
        <w:t>Common Convergence Village</w:t>
      </w:r>
    </w:p>
    <w:p w14:paraId="4759C91D" w14:textId="77777777" w:rsidR="00992DB4" w:rsidRPr="00992DB4" w:rsidRDefault="00992DB4" w:rsidP="00992DB4">
      <w:pPr>
        <w:numPr>
          <w:ilvl w:val="0"/>
          <w:numId w:val="6"/>
        </w:numPr>
        <w:spacing w:line="276" w:lineRule="auto"/>
        <w:jc w:val="both"/>
        <w:rPr>
          <w:rFonts w:ascii="Open Sans" w:hAnsi="Open Sans" w:cs="Open Sans"/>
          <w:sz w:val="24"/>
          <w:szCs w:val="24"/>
        </w:rPr>
      </w:pPr>
      <w:proofErr w:type="spellStart"/>
      <w:r w:rsidRPr="00992DB4">
        <w:rPr>
          <w:rFonts w:ascii="Open Sans" w:hAnsi="Open Sans" w:cs="Open Sans"/>
          <w:sz w:val="24"/>
          <w:szCs w:val="24"/>
        </w:rPr>
        <w:t>Wakhari</w:t>
      </w:r>
      <w:proofErr w:type="spellEnd"/>
      <w:r w:rsidRPr="00992DB4">
        <w:rPr>
          <w:rFonts w:ascii="Open Sans" w:hAnsi="Open Sans" w:cs="Open Sans"/>
          <w:sz w:val="24"/>
          <w:szCs w:val="24"/>
        </w:rPr>
        <w:t xml:space="preserve"> (where major </w:t>
      </w:r>
      <w:proofErr w:type="spellStart"/>
      <w:r w:rsidRPr="00992DB4">
        <w:rPr>
          <w:rFonts w:ascii="Open Sans" w:hAnsi="Open Sans" w:cs="Open Sans"/>
          <w:sz w:val="24"/>
          <w:szCs w:val="24"/>
        </w:rPr>
        <w:t>Palkhis</w:t>
      </w:r>
      <w:proofErr w:type="spellEnd"/>
      <w:r w:rsidRPr="00992DB4">
        <w:rPr>
          <w:rFonts w:ascii="Open Sans" w:hAnsi="Open Sans" w:cs="Open Sans"/>
          <w:sz w:val="24"/>
          <w:szCs w:val="24"/>
        </w:rPr>
        <w:t xml:space="preserve"> gather before entering Pandharpur) </w:t>
      </w:r>
    </w:p>
    <w:p w14:paraId="5A852A69" w14:textId="77777777" w:rsidR="00992DB4" w:rsidRPr="00992DB4" w:rsidRDefault="00992DB4" w:rsidP="00992DB4">
      <w:pPr>
        <w:spacing w:line="276" w:lineRule="auto"/>
        <w:jc w:val="both"/>
        <w:rPr>
          <w:rFonts w:ascii="Open Sans" w:hAnsi="Open Sans" w:cs="Open Sans"/>
          <w:b/>
          <w:bCs/>
          <w:sz w:val="24"/>
          <w:szCs w:val="24"/>
        </w:rPr>
      </w:pPr>
      <w:r w:rsidRPr="00992DB4">
        <w:rPr>
          <w:rFonts w:ascii="Open Sans" w:hAnsi="Open Sans" w:cs="Open Sans"/>
          <w:b/>
          <w:bCs/>
          <w:sz w:val="24"/>
          <w:szCs w:val="24"/>
        </w:rPr>
        <w:t>Key Findings</w:t>
      </w:r>
    </w:p>
    <w:p w14:paraId="41B8E5EC" w14:textId="77777777" w:rsidR="00992DB4" w:rsidRPr="00992DB4" w:rsidRDefault="00992DB4" w:rsidP="00992DB4">
      <w:pPr>
        <w:spacing w:line="276" w:lineRule="auto"/>
        <w:jc w:val="both"/>
        <w:rPr>
          <w:rFonts w:ascii="Open Sans" w:hAnsi="Open Sans" w:cs="Open Sans"/>
          <w:sz w:val="24"/>
          <w:szCs w:val="24"/>
        </w:rPr>
      </w:pPr>
      <w:r w:rsidRPr="00992DB4">
        <w:rPr>
          <w:rFonts w:ascii="Open Sans" w:hAnsi="Open Sans" w:cs="Open Sans"/>
          <w:sz w:val="24"/>
          <w:szCs w:val="24"/>
        </w:rPr>
        <w:t>The assessment revealed that the villages hosting the Wari play a critical role in supporting pilgrims by voluntarily providing accommodation, food, water, and other services. The tradition of hospitality remains deeply embedded in the social and cultural fabric of these communities.</w:t>
      </w:r>
    </w:p>
    <w:p w14:paraId="6D595829" w14:textId="77777777" w:rsidR="00992DB4" w:rsidRPr="00992DB4" w:rsidRDefault="00992DB4" w:rsidP="00992DB4">
      <w:pPr>
        <w:spacing w:line="276" w:lineRule="auto"/>
        <w:jc w:val="both"/>
        <w:rPr>
          <w:rFonts w:ascii="Open Sans" w:hAnsi="Open Sans" w:cs="Open Sans"/>
          <w:sz w:val="24"/>
          <w:szCs w:val="24"/>
        </w:rPr>
      </w:pPr>
      <w:r w:rsidRPr="00992DB4">
        <w:rPr>
          <w:rFonts w:ascii="Open Sans" w:hAnsi="Open Sans" w:cs="Open Sans"/>
          <w:sz w:val="24"/>
          <w:szCs w:val="24"/>
        </w:rPr>
        <w:t>However, the study also identified several challenges:</w:t>
      </w:r>
    </w:p>
    <w:p w14:paraId="17981D66" w14:textId="77777777" w:rsidR="00992DB4" w:rsidRPr="00992DB4" w:rsidRDefault="00992DB4" w:rsidP="00992DB4">
      <w:pPr>
        <w:numPr>
          <w:ilvl w:val="0"/>
          <w:numId w:val="7"/>
        </w:numPr>
        <w:spacing w:line="276" w:lineRule="auto"/>
        <w:jc w:val="both"/>
        <w:rPr>
          <w:rFonts w:ascii="Open Sans" w:hAnsi="Open Sans" w:cs="Open Sans"/>
          <w:sz w:val="24"/>
          <w:szCs w:val="24"/>
        </w:rPr>
      </w:pPr>
      <w:r w:rsidRPr="00992DB4">
        <w:rPr>
          <w:rFonts w:ascii="Open Sans" w:hAnsi="Open Sans" w:cs="Open Sans"/>
          <w:sz w:val="24"/>
          <w:szCs w:val="24"/>
        </w:rPr>
        <w:t xml:space="preserve">Inadequate sanitation and hygiene facilities during the pilgrimage period. </w:t>
      </w:r>
    </w:p>
    <w:p w14:paraId="41AC9950" w14:textId="77777777" w:rsidR="00992DB4" w:rsidRPr="00992DB4" w:rsidRDefault="00992DB4" w:rsidP="00992DB4">
      <w:pPr>
        <w:numPr>
          <w:ilvl w:val="0"/>
          <w:numId w:val="7"/>
        </w:numPr>
        <w:spacing w:line="276" w:lineRule="auto"/>
        <w:jc w:val="both"/>
        <w:rPr>
          <w:rFonts w:ascii="Open Sans" w:hAnsi="Open Sans" w:cs="Open Sans"/>
          <w:sz w:val="24"/>
          <w:szCs w:val="24"/>
        </w:rPr>
      </w:pPr>
      <w:r w:rsidRPr="00992DB4">
        <w:rPr>
          <w:rFonts w:ascii="Open Sans" w:hAnsi="Open Sans" w:cs="Open Sans"/>
          <w:sz w:val="24"/>
          <w:szCs w:val="24"/>
        </w:rPr>
        <w:t xml:space="preserve">Increased pressure on village infrastructure due to the influx of pilgrims. </w:t>
      </w:r>
    </w:p>
    <w:p w14:paraId="158261F0" w14:textId="77777777" w:rsidR="00992DB4" w:rsidRPr="00992DB4" w:rsidRDefault="00992DB4" w:rsidP="00992DB4">
      <w:pPr>
        <w:numPr>
          <w:ilvl w:val="0"/>
          <w:numId w:val="7"/>
        </w:numPr>
        <w:spacing w:line="276" w:lineRule="auto"/>
        <w:jc w:val="both"/>
        <w:rPr>
          <w:rFonts w:ascii="Open Sans" w:hAnsi="Open Sans" w:cs="Open Sans"/>
          <w:sz w:val="24"/>
          <w:szCs w:val="24"/>
        </w:rPr>
      </w:pPr>
      <w:r w:rsidRPr="00992DB4">
        <w:rPr>
          <w:rFonts w:ascii="Open Sans" w:hAnsi="Open Sans" w:cs="Open Sans"/>
          <w:sz w:val="24"/>
          <w:szCs w:val="24"/>
        </w:rPr>
        <w:t xml:space="preserve">Lack of systematic solid waste management mechanisms. </w:t>
      </w:r>
    </w:p>
    <w:p w14:paraId="45F3FFCA" w14:textId="77777777" w:rsidR="00992DB4" w:rsidRPr="00992DB4" w:rsidRDefault="00992DB4" w:rsidP="00992DB4">
      <w:pPr>
        <w:numPr>
          <w:ilvl w:val="0"/>
          <w:numId w:val="7"/>
        </w:numPr>
        <w:spacing w:line="276" w:lineRule="auto"/>
        <w:jc w:val="both"/>
        <w:rPr>
          <w:rFonts w:ascii="Open Sans" w:hAnsi="Open Sans" w:cs="Open Sans"/>
          <w:sz w:val="24"/>
          <w:szCs w:val="24"/>
        </w:rPr>
      </w:pPr>
      <w:r w:rsidRPr="00992DB4">
        <w:rPr>
          <w:rFonts w:ascii="Open Sans" w:hAnsi="Open Sans" w:cs="Open Sans"/>
          <w:sz w:val="24"/>
          <w:szCs w:val="24"/>
        </w:rPr>
        <w:t xml:space="preserve">Road and mobility challenges affecting both villagers and </w:t>
      </w:r>
      <w:proofErr w:type="spellStart"/>
      <w:r w:rsidRPr="00992DB4">
        <w:rPr>
          <w:rFonts w:ascii="Open Sans" w:hAnsi="Open Sans" w:cs="Open Sans"/>
          <w:sz w:val="24"/>
          <w:szCs w:val="24"/>
        </w:rPr>
        <w:t>Warkaris</w:t>
      </w:r>
      <w:proofErr w:type="spellEnd"/>
      <w:r w:rsidRPr="00992DB4">
        <w:rPr>
          <w:rFonts w:ascii="Open Sans" w:hAnsi="Open Sans" w:cs="Open Sans"/>
          <w:sz w:val="24"/>
          <w:szCs w:val="24"/>
        </w:rPr>
        <w:t xml:space="preserve">. </w:t>
      </w:r>
    </w:p>
    <w:p w14:paraId="3CA8CCCA" w14:textId="77777777" w:rsidR="00992DB4" w:rsidRPr="00992DB4" w:rsidRDefault="00992DB4" w:rsidP="00992DB4">
      <w:pPr>
        <w:numPr>
          <w:ilvl w:val="0"/>
          <w:numId w:val="7"/>
        </w:numPr>
        <w:spacing w:line="276" w:lineRule="auto"/>
        <w:jc w:val="both"/>
        <w:rPr>
          <w:rFonts w:ascii="Open Sans" w:hAnsi="Open Sans" w:cs="Open Sans"/>
          <w:sz w:val="24"/>
          <w:szCs w:val="24"/>
        </w:rPr>
      </w:pPr>
      <w:r w:rsidRPr="00992DB4">
        <w:rPr>
          <w:rFonts w:ascii="Open Sans" w:hAnsi="Open Sans" w:cs="Open Sans"/>
          <w:sz w:val="24"/>
          <w:szCs w:val="24"/>
        </w:rPr>
        <w:t xml:space="preserve">Need for better planning and management of public spaces and services. </w:t>
      </w:r>
    </w:p>
    <w:p w14:paraId="32C52425" w14:textId="77777777" w:rsidR="00992DB4" w:rsidRPr="00992DB4" w:rsidRDefault="00992DB4" w:rsidP="00992DB4">
      <w:pPr>
        <w:numPr>
          <w:ilvl w:val="0"/>
          <w:numId w:val="7"/>
        </w:numPr>
        <w:spacing w:line="276" w:lineRule="auto"/>
        <w:jc w:val="both"/>
        <w:rPr>
          <w:rFonts w:ascii="Open Sans" w:hAnsi="Open Sans" w:cs="Open Sans"/>
          <w:sz w:val="24"/>
          <w:szCs w:val="24"/>
        </w:rPr>
      </w:pPr>
      <w:r w:rsidRPr="00992DB4">
        <w:rPr>
          <w:rFonts w:ascii="Open Sans" w:hAnsi="Open Sans" w:cs="Open Sans"/>
          <w:sz w:val="24"/>
          <w:szCs w:val="24"/>
        </w:rPr>
        <w:t xml:space="preserve">Environmental concerns arising from temporary population surges. </w:t>
      </w:r>
    </w:p>
    <w:p w14:paraId="50087336" w14:textId="77777777" w:rsidR="00992DB4" w:rsidRPr="00992DB4" w:rsidRDefault="00992DB4" w:rsidP="00992DB4">
      <w:pPr>
        <w:spacing w:line="276" w:lineRule="auto"/>
        <w:jc w:val="both"/>
        <w:rPr>
          <w:rFonts w:ascii="Open Sans" w:hAnsi="Open Sans" w:cs="Open Sans"/>
          <w:sz w:val="24"/>
          <w:szCs w:val="24"/>
        </w:rPr>
      </w:pPr>
      <w:r w:rsidRPr="00992DB4">
        <w:rPr>
          <w:rFonts w:ascii="Open Sans" w:hAnsi="Open Sans" w:cs="Open Sans"/>
          <w:sz w:val="24"/>
          <w:szCs w:val="24"/>
        </w:rPr>
        <w:t>The assessment highlighted that interventions should address the needs of both pilgrims and host communities, ensuring that development initiatives strengthen the capacity of villages without compromising their cultural identity.</w:t>
      </w:r>
    </w:p>
    <w:p w14:paraId="6F38BB4D" w14:textId="77777777" w:rsidR="00992DB4" w:rsidRPr="00992DB4" w:rsidRDefault="00992DB4" w:rsidP="00992DB4">
      <w:pPr>
        <w:spacing w:line="276" w:lineRule="auto"/>
        <w:jc w:val="both"/>
        <w:rPr>
          <w:rFonts w:ascii="Open Sans" w:hAnsi="Open Sans" w:cs="Open Sans"/>
          <w:b/>
          <w:bCs/>
          <w:sz w:val="24"/>
          <w:szCs w:val="24"/>
        </w:rPr>
      </w:pPr>
      <w:r w:rsidRPr="00992DB4">
        <w:rPr>
          <w:rFonts w:ascii="Open Sans" w:hAnsi="Open Sans" w:cs="Open Sans"/>
          <w:b/>
          <w:bCs/>
          <w:sz w:val="24"/>
          <w:szCs w:val="24"/>
        </w:rPr>
        <w:t>Proposed Development Initiatives</w:t>
      </w:r>
    </w:p>
    <w:p w14:paraId="6E766D42" w14:textId="77777777" w:rsidR="00992DB4" w:rsidRPr="00992DB4" w:rsidRDefault="00992DB4" w:rsidP="00992DB4">
      <w:pPr>
        <w:spacing w:line="276" w:lineRule="auto"/>
        <w:jc w:val="both"/>
        <w:rPr>
          <w:rFonts w:ascii="Open Sans" w:hAnsi="Open Sans" w:cs="Open Sans"/>
          <w:sz w:val="24"/>
          <w:szCs w:val="24"/>
        </w:rPr>
      </w:pPr>
      <w:r w:rsidRPr="00992DB4">
        <w:rPr>
          <w:rFonts w:ascii="Open Sans" w:hAnsi="Open Sans" w:cs="Open Sans"/>
          <w:sz w:val="24"/>
          <w:szCs w:val="24"/>
        </w:rPr>
        <w:t>Based on the findings of the study, MASHAL proposed several strategic interventions to improve infrastructure and environmental management along the Wari routes.</w:t>
      </w:r>
    </w:p>
    <w:p w14:paraId="504A7995" w14:textId="77777777" w:rsidR="00992DB4" w:rsidRPr="00992DB4" w:rsidRDefault="00992DB4" w:rsidP="00992DB4">
      <w:pPr>
        <w:spacing w:line="276" w:lineRule="auto"/>
        <w:jc w:val="both"/>
        <w:rPr>
          <w:rFonts w:ascii="Open Sans" w:hAnsi="Open Sans" w:cs="Open Sans"/>
          <w:b/>
          <w:bCs/>
          <w:sz w:val="24"/>
          <w:szCs w:val="24"/>
        </w:rPr>
      </w:pPr>
      <w:r w:rsidRPr="00992DB4">
        <w:rPr>
          <w:rFonts w:ascii="Open Sans" w:hAnsi="Open Sans" w:cs="Open Sans"/>
          <w:b/>
          <w:bCs/>
          <w:sz w:val="24"/>
          <w:szCs w:val="24"/>
        </w:rPr>
        <w:t>1. Geo-Spatial Mapping of Villages</w:t>
      </w:r>
    </w:p>
    <w:p w14:paraId="542725AA" w14:textId="77777777" w:rsidR="00992DB4" w:rsidRPr="00992DB4" w:rsidRDefault="00992DB4" w:rsidP="00992DB4">
      <w:pPr>
        <w:spacing w:line="276" w:lineRule="auto"/>
        <w:jc w:val="both"/>
        <w:rPr>
          <w:rFonts w:ascii="Open Sans" w:hAnsi="Open Sans" w:cs="Open Sans"/>
          <w:sz w:val="24"/>
          <w:szCs w:val="24"/>
        </w:rPr>
      </w:pPr>
      <w:r w:rsidRPr="00992DB4">
        <w:rPr>
          <w:rFonts w:ascii="Open Sans" w:hAnsi="Open Sans" w:cs="Open Sans"/>
          <w:sz w:val="24"/>
          <w:szCs w:val="24"/>
        </w:rPr>
        <w:t>MASHAL proposed the preparation of detailed geo-spatial base maps for all identified villages to support:</w:t>
      </w:r>
    </w:p>
    <w:p w14:paraId="7CDCD11B" w14:textId="77777777" w:rsidR="00992DB4" w:rsidRPr="00992DB4" w:rsidRDefault="00992DB4" w:rsidP="00992DB4">
      <w:pPr>
        <w:numPr>
          <w:ilvl w:val="0"/>
          <w:numId w:val="8"/>
        </w:numPr>
        <w:spacing w:line="276" w:lineRule="auto"/>
        <w:jc w:val="both"/>
        <w:rPr>
          <w:rFonts w:ascii="Open Sans" w:hAnsi="Open Sans" w:cs="Open Sans"/>
          <w:sz w:val="24"/>
          <w:szCs w:val="24"/>
        </w:rPr>
      </w:pPr>
      <w:r w:rsidRPr="00992DB4">
        <w:rPr>
          <w:rFonts w:ascii="Open Sans" w:hAnsi="Open Sans" w:cs="Open Sans"/>
          <w:sz w:val="24"/>
          <w:szCs w:val="24"/>
        </w:rPr>
        <w:t xml:space="preserve">Infrastructure planning </w:t>
      </w:r>
    </w:p>
    <w:p w14:paraId="3E4EFDA8" w14:textId="77777777" w:rsidR="00992DB4" w:rsidRPr="00992DB4" w:rsidRDefault="00992DB4" w:rsidP="00992DB4">
      <w:pPr>
        <w:numPr>
          <w:ilvl w:val="0"/>
          <w:numId w:val="8"/>
        </w:numPr>
        <w:spacing w:line="276" w:lineRule="auto"/>
        <w:jc w:val="both"/>
        <w:rPr>
          <w:rFonts w:ascii="Open Sans" w:hAnsi="Open Sans" w:cs="Open Sans"/>
          <w:sz w:val="24"/>
          <w:szCs w:val="24"/>
        </w:rPr>
      </w:pPr>
      <w:r w:rsidRPr="00992DB4">
        <w:rPr>
          <w:rFonts w:ascii="Open Sans" w:hAnsi="Open Sans" w:cs="Open Sans"/>
          <w:sz w:val="24"/>
          <w:szCs w:val="24"/>
        </w:rPr>
        <w:lastRenderedPageBreak/>
        <w:t xml:space="preserve">Resource management </w:t>
      </w:r>
    </w:p>
    <w:p w14:paraId="7765F1D1" w14:textId="77777777" w:rsidR="00992DB4" w:rsidRPr="00992DB4" w:rsidRDefault="00992DB4" w:rsidP="00992DB4">
      <w:pPr>
        <w:numPr>
          <w:ilvl w:val="0"/>
          <w:numId w:val="8"/>
        </w:numPr>
        <w:spacing w:line="276" w:lineRule="auto"/>
        <w:jc w:val="both"/>
        <w:rPr>
          <w:rFonts w:ascii="Open Sans" w:hAnsi="Open Sans" w:cs="Open Sans"/>
          <w:sz w:val="24"/>
          <w:szCs w:val="24"/>
        </w:rPr>
      </w:pPr>
      <w:r w:rsidRPr="00992DB4">
        <w:rPr>
          <w:rFonts w:ascii="Open Sans" w:hAnsi="Open Sans" w:cs="Open Sans"/>
          <w:sz w:val="24"/>
          <w:szCs w:val="24"/>
        </w:rPr>
        <w:t xml:space="preserve">Village development planning </w:t>
      </w:r>
    </w:p>
    <w:p w14:paraId="1CFACC53" w14:textId="77777777" w:rsidR="00992DB4" w:rsidRPr="00992DB4" w:rsidRDefault="00992DB4" w:rsidP="00992DB4">
      <w:pPr>
        <w:numPr>
          <w:ilvl w:val="0"/>
          <w:numId w:val="8"/>
        </w:numPr>
        <w:spacing w:line="276" w:lineRule="auto"/>
        <w:jc w:val="both"/>
        <w:rPr>
          <w:rFonts w:ascii="Open Sans" w:hAnsi="Open Sans" w:cs="Open Sans"/>
          <w:sz w:val="24"/>
          <w:szCs w:val="24"/>
        </w:rPr>
      </w:pPr>
      <w:r w:rsidRPr="00992DB4">
        <w:rPr>
          <w:rFonts w:ascii="Open Sans" w:hAnsi="Open Sans" w:cs="Open Sans"/>
          <w:sz w:val="24"/>
          <w:szCs w:val="24"/>
        </w:rPr>
        <w:t xml:space="preserve">Pilgrimage route management </w:t>
      </w:r>
    </w:p>
    <w:p w14:paraId="5C7D471F" w14:textId="77777777" w:rsidR="00992DB4" w:rsidRPr="00992DB4" w:rsidRDefault="00992DB4" w:rsidP="00992DB4">
      <w:pPr>
        <w:numPr>
          <w:ilvl w:val="0"/>
          <w:numId w:val="8"/>
        </w:numPr>
        <w:spacing w:line="276" w:lineRule="auto"/>
        <w:jc w:val="both"/>
        <w:rPr>
          <w:rFonts w:ascii="Open Sans" w:hAnsi="Open Sans" w:cs="Open Sans"/>
          <w:sz w:val="24"/>
          <w:szCs w:val="24"/>
        </w:rPr>
      </w:pPr>
      <w:r w:rsidRPr="00992DB4">
        <w:rPr>
          <w:rFonts w:ascii="Open Sans" w:hAnsi="Open Sans" w:cs="Open Sans"/>
          <w:sz w:val="24"/>
          <w:szCs w:val="24"/>
        </w:rPr>
        <w:t xml:space="preserve">Disaster preparedness </w:t>
      </w:r>
    </w:p>
    <w:p w14:paraId="4D1E483A" w14:textId="77777777" w:rsidR="00992DB4" w:rsidRPr="00992DB4" w:rsidRDefault="00992DB4" w:rsidP="00992DB4">
      <w:pPr>
        <w:spacing w:line="276" w:lineRule="auto"/>
        <w:jc w:val="both"/>
        <w:rPr>
          <w:rFonts w:ascii="Open Sans" w:hAnsi="Open Sans" w:cs="Open Sans"/>
          <w:b/>
          <w:bCs/>
          <w:sz w:val="24"/>
          <w:szCs w:val="24"/>
        </w:rPr>
      </w:pPr>
      <w:r w:rsidRPr="00992DB4">
        <w:rPr>
          <w:rFonts w:ascii="Open Sans" w:hAnsi="Open Sans" w:cs="Open Sans"/>
          <w:b/>
          <w:bCs/>
          <w:sz w:val="24"/>
          <w:szCs w:val="24"/>
        </w:rPr>
        <w:t>2. Solid Waste Management Systems</w:t>
      </w:r>
    </w:p>
    <w:p w14:paraId="1DC5BC5A" w14:textId="77777777" w:rsidR="00992DB4" w:rsidRPr="00992DB4" w:rsidRDefault="00992DB4" w:rsidP="00992DB4">
      <w:pPr>
        <w:spacing w:line="276" w:lineRule="auto"/>
        <w:jc w:val="both"/>
        <w:rPr>
          <w:rFonts w:ascii="Open Sans" w:hAnsi="Open Sans" w:cs="Open Sans"/>
          <w:sz w:val="24"/>
          <w:szCs w:val="24"/>
        </w:rPr>
      </w:pPr>
      <w:r w:rsidRPr="00992DB4">
        <w:rPr>
          <w:rFonts w:ascii="Open Sans" w:hAnsi="Open Sans" w:cs="Open Sans"/>
          <w:sz w:val="24"/>
          <w:szCs w:val="24"/>
        </w:rPr>
        <w:t>The study recommended establishing village-level solid waste management systems to:</w:t>
      </w:r>
    </w:p>
    <w:p w14:paraId="45D79605" w14:textId="77777777" w:rsidR="00992DB4" w:rsidRPr="00992DB4" w:rsidRDefault="00992DB4" w:rsidP="00992DB4">
      <w:pPr>
        <w:numPr>
          <w:ilvl w:val="0"/>
          <w:numId w:val="9"/>
        </w:numPr>
        <w:spacing w:line="276" w:lineRule="auto"/>
        <w:jc w:val="both"/>
        <w:rPr>
          <w:rFonts w:ascii="Open Sans" w:hAnsi="Open Sans" w:cs="Open Sans"/>
          <w:sz w:val="24"/>
          <w:szCs w:val="24"/>
        </w:rPr>
      </w:pPr>
      <w:r w:rsidRPr="00992DB4">
        <w:rPr>
          <w:rFonts w:ascii="Open Sans" w:hAnsi="Open Sans" w:cs="Open Sans"/>
          <w:sz w:val="24"/>
          <w:szCs w:val="24"/>
        </w:rPr>
        <w:t xml:space="preserve">Improve environmental conditions. </w:t>
      </w:r>
    </w:p>
    <w:p w14:paraId="7AA32909" w14:textId="77777777" w:rsidR="00992DB4" w:rsidRPr="00992DB4" w:rsidRDefault="00992DB4" w:rsidP="00992DB4">
      <w:pPr>
        <w:numPr>
          <w:ilvl w:val="0"/>
          <w:numId w:val="9"/>
        </w:numPr>
        <w:spacing w:line="276" w:lineRule="auto"/>
        <w:jc w:val="both"/>
        <w:rPr>
          <w:rFonts w:ascii="Open Sans" w:hAnsi="Open Sans" w:cs="Open Sans"/>
          <w:sz w:val="24"/>
          <w:szCs w:val="24"/>
        </w:rPr>
      </w:pPr>
      <w:r w:rsidRPr="00992DB4">
        <w:rPr>
          <w:rFonts w:ascii="Open Sans" w:hAnsi="Open Sans" w:cs="Open Sans"/>
          <w:sz w:val="24"/>
          <w:szCs w:val="24"/>
        </w:rPr>
        <w:t xml:space="preserve">Reduce waste accumulation during the pilgrimage period. </w:t>
      </w:r>
    </w:p>
    <w:p w14:paraId="606A3BB3" w14:textId="77777777" w:rsidR="00992DB4" w:rsidRPr="00992DB4" w:rsidRDefault="00992DB4" w:rsidP="00992DB4">
      <w:pPr>
        <w:numPr>
          <w:ilvl w:val="0"/>
          <w:numId w:val="9"/>
        </w:numPr>
        <w:spacing w:line="276" w:lineRule="auto"/>
        <w:jc w:val="both"/>
        <w:rPr>
          <w:rFonts w:ascii="Open Sans" w:hAnsi="Open Sans" w:cs="Open Sans"/>
          <w:sz w:val="24"/>
          <w:szCs w:val="24"/>
        </w:rPr>
      </w:pPr>
      <w:r w:rsidRPr="00992DB4">
        <w:rPr>
          <w:rFonts w:ascii="Open Sans" w:hAnsi="Open Sans" w:cs="Open Sans"/>
          <w:sz w:val="24"/>
          <w:szCs w:val="24"/>
        </w:rPr>
        <w:t xml:space="preserve">Enhance public health and sanitation. </w:t>
      </w:r>
    </w:p>
    <w:p w14:paraId="66811E90" w14:textId="77777777" w:rsidR="00992DB4" w:rsidRPr="00992DB4" w:rsidRDefault="00992DB4" w:rsidP="00992DB4">
      <w:pPr>
        <w:numPr>
          <w:ilvl w:val="0"/>
          <w:numId w:val="9"/>
        </w:numPr>
        <w:spacing w:line="276" w:lineRule="auto"/>
        <w:jc w:val="both"/>
        <w:rPr>
          <w:rFonts w:ascii="Open Sans" w:hAnsi="Open Sans" w:cs="Open Sans"/>
          <w:sz w:val="24"/>
          <w:szCs w:val="24"/>
        </w:rPr>
      </w:pPr>
      <w:r w:rsidRPr="00992DB4">
        <w:rPr>
          <w:rFonts w:ascii="Open Sans" w:hAnsi="Open Sans" w:cs="Open Sans"/>
          <w:sz w:val="24"/>
          <w:szCs w:val="24"/>
        </w:rPr>
        <w:t xml:space="preserve">Promote sustainable waste collection, segregation, and disposal practices. </w:t>
      </w:r>
    </w:p>
    <w:p w14:paraId="027E60AB" w14:textId="77777777" w:rsidR="00992DB4" w:rsidRPr="00992DB4" w:rsidRDefault="00992DB4" w:rsidP="00992DB4">
      <w:pPr>
        <w:spacing w:line="276" w:lineRule="auto"/>
        <w:jc w:val="both"/>
        <w:rPr>
          <w:rFonts w:ascii="Open Sans" w:hAnsi="Open Sans" w:cs="Open Sans"/>
          <w:b/>
          <w:bCs/>
          <w:sz w:val="24"/>
          <w:szCs w:val="24"/>
        </w:rPr>
      </w:pPr>
      <w:r w:rsidRPr="00992DB4">
        <w:rPr>
          <w:rFonts w:ascii="Open Sans" w:hAnsi="Open Sans" w:cs="Open Sans"/>
          <w:b/>
          <w:bCs/>
          <w:sz w:val="24"/>
          <w:szCs w:val="24"/>
        </w:rPr>
        <w:t>3. Pre-Stressed Precast Concrete Pavement (PPCP) Roads</w:t>
      </w:r>
    </w:p>
    <w:p w14:paraId="454F383E" w14:textId="77777777" w:rsidR="00992DB4" w:rsidRPr="00992DB4" w:rsidRDefault="00992DB4" w:rsidP="00992DB4">
      <w:pPr>
        <w:spacing w:line="276" w:lineRule="auto"/>
        <w:jc w:val="both"/>
        <w:rPr>
          <w:rFonts w:ascii="Open Sans" w:hAnsi="Open Sans" w:cs="Open Sans"/>
          <w:sz w:val="24"/>
          <w:szCs w:val="24"/>
        </w:rPr>
      </w:pPr>
      <w:r w:rsidRPr="00992DB4">
        <w:rPr>
          <w:rFonts w:ascii="Open Sans" w:hAnsi="Open Sans" w:cs="Open Sans"/>
          <w:sz w:val="24"/>
          <w:szCs w:val="24"/>
        </w:rPr>
        <w:t>MASHAL proposed the design and implementation of PPCP roads in selected villages to:</w:t>
      </w:r>
    </w:p>
    <w:p w14:paraId="0B2D7E3E" w14:textId="77777777" w:rsidR="00992DB4" w:rsidRPr="00992DB4" w:rsidRDefault="00992DB4" w:rsidP="00992DB4">
      <w:pPr>
        <w:numPr>
          <w:ilvl w:val="0"/>
          <w:numId w:val="10"/>
        </w:numPr>
        <w:spacing w:line="276" w:lineRule="auto"/>
        <w:jc w:val="both"/>
        <w:rPr>
          <w:rFonts w:ascii="Open Sans" w:hAnsi="Open Sans" w:cs="Open Sans"/>
          <w:sz w:val="24"/>
          <w:szCs w:val="24"/>
        </w:rPr>
      </w:pPr>
      <w:r w:rsidRPr="00992DB4">
        <w:rPr>
          <w:rFonts w:ascii="Open Sans" w:hAnsi="Open Sans" w:cs="Open Sans"/>
          <w:sz w:val="24"/>
          <w:szCs w:val="24"/>
        </w:rPr>
        <w:t xml:space="preserve">Improve mobility for pilgrims and residents. </w:t>
      </w:r>
    </w:p>
    <w:p w14:paraId="6B50C139" w14:textId="77777777" w:rsidR="00992DB4" w:rsidRPr="00992DB4" w:rsidRDefault="00992DB4" w:rsidP="00992DB4">
      <w:pPr>
        <w:numPr>
          <w:ilvl w:val="0"/>
          <w:numId w:val="10"/>
        </w:numPr>
        <w:spacing w:line="276" w:lineRule="auto"/>
        <w:jc w:val="both"/>
        <w:rPr>
          <w:rFonts w:ascii="Open Sans" w:hAnsi="Open Sans" w:cs="Open Sans"/>
          <w:sz w:val="24"/>
          <w:szCs w:val="24"/>
        </w:rPr>
      </w:pPr>
      <w:r w:rsidRPr="00992DB4">
        <w:rPr>
          <w:rFonts w:ascii="Open Sans" w:hAnsi="Open Sans" w:cs="Open Sans"/>
          <w:sz w:val="24"/>
          <w:szCs w:val="24"/>
        </w:rPr>
        <w:t xml:space="preserve">Reduce maintenance costs. </w:t>
      </w:r>
    </w:p>
    <w:p w14:paraId="1411AA76" w14:textId="77777777" w:rsidR="00992DB4" w:rsidRPr="00992DB4" w:rsidRDefault="00992DB4" w:rsidP="00992DB4">
      <w:pPr>
        <w:numPr>
          <w:ilvl w:val="0"/>
          <w:numId w:val="10"/>
        </w:numPr>
        <w:spacing w:line="276" w:lineRule="auto"/>
        <w:jc w:val="both"/>
        <w:rPr>
          <w:rFonts w:ascii="Open Sans" w:hAnsi="Open Sans" w:cs="Open Sans"/>
          <w:sz w:val="24"/>
          <w:szCs w:val="24"/>
        </w:rPr>
      </w:pPr>
      <w:r w:rsidRPr="00992DB4">
        <w:rPr>
          <w:rFonts w:ascii="Open Sans" w:hAnsi="Open Sans" w:cs="Open Sans"/>
          <w:sz w:val="24"/>
          <w:szCs w:val="24"/>
        </w:rPr>
        <w:t xml:space="preserve">Enhance road durability. </w:t>
      </w:r>
    </w:p>
    <w:p w14:paraId="04C52300" w14:textId="77777777" w:rsidR="00992DB4" w:rsidRPr="00992DB4" w:rsidRDefault="00992DB4" w:rsidP="00992DB4">
      <w:pPr>
        <w:numPr>
          <w:ilvl w:val="0"/>
          <w:numId w:val="10"/>
        </w:numPr>
        <w:spacing w:line="276" w:lineRule="auto"/>
        <w:jc w:val="both"/>
        <w:rPr>
          <w:rFonts w:ascii="Open Sans" w:hAnsi="Open Sans" w:cs="Open Sans"/>
          <w:sz w:val="24"/>
          <w:szCs w:val="24"/>
        </w:rPr>
      </w:pPr>
      <w:r w:rsidRPr="00992DB4">
        <w:rPr>
          <w:rFonts w:ascii="Open Sans" w:hAnsi="Open Sans" w:cs="Open Sans"/>
          <w:sz w:val="24"/>
          <w:szCs w:val="24"/>
        </w:rPr>
        <w:t xml:space="preserve">Facilitate smoother movement during large-scale pilgrimage events. </w:t>
      </w:r>
    </w:p>
    <w:p w14:paraId="19DC57F9" w14:textId="77777777" w:rsidR="00992DB4" w:rsidRPr="00992DB4" w:rsidRDefault="00992DB4" w:rsidP="00992DB4">
      <w:pPr>
        <w:spacing w:line="276" w:lineRule="auto"/>
        <w:jc w:val="both"/>
        <w:rPr>
          <w:rFonts w:ascii="Open Sans" w:hAnsi="Open Sans" w:cs="Open Sans"/>
          <w:b/>
          <w:bCs/>
          <w:sz w:val="24"/>
          <w:szCs w:val="24"/>
        </w:rPr>
      </w:pPr>
      <w:r w:rsidRPr="00992DB4">
        <w:rPr>
          <w:rFonts w:ascii="Open Sans" w:hAnsi="Open Sans" w:cs="Open Sans"/>
          <w:b/>
          <w:bCs/>
          <w:sz w:val="24"/>
          <w:szCs w:val="24"/>
        </w:rPr>
        <w:t>Expected Outcomes</w:t>
      </w:r>
    </w:p>
    <w:p w14:paraId="35279BF0" w14:textId="77777777" w:rsidR="00992DB4" w:rsidRPr="00992DB4" w:rsidRDefault="00992DB4" w:rsidP="00992DB4">
      <w:pPr>
        <w:spacing w:line="276" w:lineRule="auto"/>
        <w:jc w:val="both"/>
        <w:rPr>
          <w:rFonts w:ascii="Open Sans" w:hAnsi="Open Sans" w:cs="Open Sans"/>
          <w:sz w:val="24"/>
          <w:szCs w:val="24"/>
        </w:rPr>
      </w:pPr>
      <w:r w:rsidRPr="00992DB4">
        <w:rPr>
          <w:rFonts w:ascii="Open Sans" w:hAnsi="Open Sans" w:cs="Open Sans"/>
          <w:sz w:val="24"/>
          <w:szCs w:val="24"/>
        </w:rPr>
        <w:t>The initiative aimed to create a foundation for long-term, sustainable development along the Wari routes by:</w:t>
      </w:r>
    </w:p>
    <w:p w14:paraId="4B960DAB" w14:textId="77777777" w:rsidR="00992DB4" w:rsidRPr="00992DB4" w:rsidRDefault="00992DB4" w:rsidP="00992DB4">
      <w:pPr>
        <w:numPr>
          <w:ilvl w:val="0"/>
          <w:numId w:val="11"/>
        </w:numPr>
        <w:spacing w:line="276" w:lineRule="auto"/>
        <w:jc w:val="both"/>
        <w:rPr>
          <w:rFonts w:ascii="Open Sans" w:hAnsi="Open Sans" w:cs="Open Sans"/>
          <w:sz w:val="24"/>
          <w:szCs w:val="24"/>
        </w:rPr>
      </w:pPr>
      <w:r w:rsidRPr="00992DB4">
        <w:rPr>
          <w:rFonts w:ascii="Open Sans" w:hAnsi="Open Sans" w:cs="Open Sans"/>
          <w:sz w:val="24"/>
          <w:szCs w:val="24"/>
        </w:rPr>
        <w:t xml:space="preserve">Preserving the environmental and cultural significance of the pilgrimage. </w:t>
      </w:r>
    </w:p>
    <w:p w14:paraId="56973DE6" w14:textId="77777777" w:rsidR="00992DB4" w:rsidRPr="00992DB4" w:rsidRDefault="00992DB4" w:rsidP="00992DB4">
      <w:pPr>
        <w:numPr>
          <w:ilvl w:val="0"/>
          <w:numId w:val="11"/>
        </w:numPr>
        <w:spacing w:line="276" w:lineRule="auto"/>
        <w:jc w:val="both"/>
        <w:rPr>
          <w:rFonts w:ascii="Open Sans" w:hAnsi="Open Sans" w:cs="Open Sans"/>
          <w:sz w:val="24"/>
          <w:szCs w:val="24"/>
        </w:rPr>
      </w:pPr>
      <w:r w:rsidRPr="00992DB4">
        <w:rPr>
          <w:rFonts w:ascii="Open Sans" w:hAnsi="Open Sans" w:cs="Open Sans"/>
          <w:sz w:val="24"/>
          <w:szCs w:val="24"/>
        </w:rPr>
        <w:t xml:space="preserve">Strengthening village infrastructure. </w:t>
      </w:r>
    </w:p>
    <w:p w14:paraId="032E8629" w14:textId="77777777" w:rsidR="00992DB4" w:rsidRPr="00992DB4" w:rsidRDefault="00992DB4" w:rsidP="00992DB4">
      <w:pPr>
        <w:numPr>
          <w:ilvl w:val="0"/>
          <w:numId w:val="11"/>
        </w:numPr>
        <w:spacing w:line="276" w:lineRule="auto"/>
        <w:jc w:val="both"/>
        <w:rPr>
          <w:rFonts w:ascii="Open Sans" w:hAnsi="Open Sans" w:cs="Open Sans"/>
          <w:sz w:val="24"/>
          <w:szCs w:val="24"/>
        </w:rPr>
      </w:pPr>
      <w:r w:rsidRPr="00992DB4">
        <w:rPr>
          <w:rFonts w:ascii="Open Sans" w:hAnsi="Open Sans" w:cs="Open Sans"/>
          <w:sz w:val="24"/>
          <w:szCs w:val="24"/>
        </w:rPr>
        <w:t xml:space="preserve">Improving health and hygiene conditions. </w:t>
      </w:r>
    </w:p>
    <w:p w14:paraId="2ADD9210" w14:textId="77777777" w:rsidR="00992DB4" w:rsidRPr="00992DB4" w:rsidRDefault="00992DB4" w:rsidP="00992DB4">
      <w:pPr>
        <w:numPr>
          <w:ilvl w:val="0"/>
          <w:numId w:val="11"/>
        </w:numPr>
        <w:spacing w:line="276" w:lineRule="auto"/>
        <w:jc w:val="both"/>
        <w:rPr>
          <w:rFonts w:ascii="Open Sans" w:hAnsi="Open Sans" w:cs="Open Sans"/>
          <w:sz w:val="24"/>
          <w:szCs w:val="24"/>
        </w:rPr>
      </w:pPr>
      <w:r w:rsidRPr="00992DB4">
        <w:rPr>
          <w:rFonts w:ascii="Open Sans" w:hAnsi="Open Sans" w:cs="Open Sans"/>
          <w:sz w:val="24"/>
          <w:szCs w:val="24"/>
        </w:rPr>
        <w:t xml:space="preserve">Supporting local communities that host pilgrims. </w:t>
      </w:r>
    </w:p>
    <w:p w14:paraId="11392804" w14:textId="77777777" w:rsidR="00992DB4" w:rsidRPr="00992DB4" w:rsidRDefault="00992DB4" w:rsidP="00992DB4">
      <w:pPr>
        <w:numPr>
          <w:ilvl w:val="0"/>
          <w:numId w:val="11"/>
        </w:numPr>
        <w:spacing w:line="276" w:lineRule="auto"/>
        <w:jc w:val="both"/>
        <w:rPr>
          <w:rFonts w:ascii="Open Sans" w:hAnsi="Open Sans" w:cs="Open Sans"/>
          <w:sz w:val="24"/>
          <w:szCs w:val="24"/>
        </w:rPr>
      </w:pPr>
      <w:r w:rsidRPr="00992DB4">
        <w:rPr>
          <w:rFonts w:ascii="Open Sans" w:hAnsi="Open Sans" w:cs="Open Sans"/>
          <w:sz w:val="24"/>
          <w:szCs w:val="24"/>
        </w:rPr>
        <w:t xml:space="preserve">Enhancing the overall pilgrimage experience for </w:t>
      </w:r>
      <w:proofErr w:type="spellStart"/>
      <w:r w:rsidRPr="00992DB4">
        <w:rPr>
          <w:rFonts w:ascii="Open Sans" w:hAnsi="Open Sans" w:cs="Open Sans"/>
          <w:sz w:val="24"/>
          <w:szCs w:val="24"/>
        </w:rPr>
        <w:t>Warkaris</w:t>
      </w:r>
      <w:proofErr w:type="spellEnd"/>
      <w:r w:rsidRPr="00992DB4">
        <w:rPr>
          <w:rFonts w:ascii="Open Sans" w:hAnsi="Open Sans" w:cs="Open Sans"/>
          <w:sz w:val="24"/>
          <w:szCs w:val="24"/>
        </w:rPr>
        <w:t xml:space="preserve">. </w:t>
      </w:r>
    </w:p>
    <w:p w14:paraId="58C0CE69" w14:textId="77777777" w:rsidR="00992DB4" w:rsidRPr="00992DB4" w:rsidRDefault="00992DB4" w:rsidP="00992DB4">
      <w:pPr>
        <w:numPr>
          <w:ilvl w:val="0"/>
          <w:numId w:val="11"/>
        </w:numPr>
        <w:spacing w:line="276" w:lineRule="auto"/>
        <w:jc w:val="both"/>
        <w:rPr>
          <w:rFonts w:ascii="Open Sans" w:hAnsi="Open Sans" w:cs="Open Sans"/>
          <w:sz w:val="24"/>
          <w:szCs w:val="24"/>
        </w:rPr>
      </w:pPr>
      <w:r w:rsidRPr="00992DB4">
        <w:rPr>
          <w:rFonts w:ascii="Open Sans" w:hAnsi="Open Sans" w:cs="Open Sans"/>
          <w:sz w:val="24"/>
          <w:szCs w:val="24"/>
        </w:rPr>
        <w:lastRenderedPageBreak/>
        <w:t xml:space="preserve">Facilitating evidence-based planning through geo-spatial and field-based data. </w:t>
      </w:r>
    </w:p>
    <w:p w14:paraId="77BB6B62" w14:textId="77777777" w:rsidR="00992DB4" w:rsidRPr="00992DB4" w:rsidRDefault="00992DB4" w:rsidP="00992DB4">
      <w:pPr>
        <w:spacing w:line="276" w:lineRule="auto"/>
        <w:jc w:val="both"/>
        <w:rPr>
          <w:rFonts w:ascii="Open Sans" w:hAnsi="Open Sans" w:cs="Open Sans"/>
          <w:b/>
          <w:bCs/>
          <w:sz w:val="24"/>
          <w:szCs w:val="24"/>
        </w:rPr>
      </w:pPr>
      <w:r w:rsidRPr="00992DB4">
        <w:rPr>
          <w:rFonts w:ascii="Open Sans" w:hAnsi="Open Sans" w:cs="Open Sans"/>
          <w:b/>
          <w:bCs/>
          <w:sz w:val="24"/>
          <w:szCs w:val="24"/>
        </w:rPr>
        <w:t>Project Significance</w:t>
      </w:r>
    </w:p>
    <w:p w14:paraId="6C137540" w14:textId="77777777" w:rsidR="00992DB4" w:rsidRPr="00992DB4" w:rsidRDefault="00992DB4" w:rsidP="00992DB4">
      <w:pPr>
        <w:spacing w:line="276" w:lineRule="auto"/>
        <w:jc w:val="both"/>
        <w:rPr>
          <w:rFonts w:ascii="Open Sans" w:hAnsi="Open Sans" w:cs="Open Sans"/>
          <w:sz w:val="24"/>
          <w:szCs w:val="24"/>
        </w:rPr>
      </w:pPr>
      <w:r w:rsidRPr="00992DB4">
        <w:rPr>
          <w:rFonts w:ascii="Open Sans" w:hAnsi="Open Sans" w:cs="Open Sans"/>
          <w:sz w:val="24"/>
          <w:szCs w:val="24"/>
        </w:rPr>
        <w:t>Through this research and assessment initiative, MASHAL demonstrated its commitment to integrating cultural heritage, community participation, environmental sustainability, and infrastructure planning. The study provided valuable insights and practical recommendations for improving conditions along Maharashtra's most significant pilgrimage routes while ensuring that development efforts remain people-centric and culturally sensitive.</w:t>
      </w:r>
    </w:p>
    <w:p w14:paraId="17B968CF" w14:textId="77777777" w:rsidR="009E224E" w:rsidRPr="00992DB4" w:rsidRDefault="009E224E" w:rsidP="00992DB4">
      <w:pPr>
        <w:spacing w:line="276" w:lineRule="auto"/>
        <w:jc w:val="both"/>
        <w:rPr>
          <w:rFonts w:ascii="Open Sans" w:hAnsi="Open Sans" w:cs="Open Sans"/>
          <w:sz w:val="24"/>
          <w:szCs w:val="24"/>
        </w:rPr>
      </w:pPr>
    </w:p>
    <w:sectPr w:rsidR="009E224E" w:rsidRPr="00992DB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47EB5"/>
    <w:multiLevelType w:val="multilevel"/>
    <w:tmpl w:val="76F2B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0D024E"/>
    <w:multiLevelType w:val="multilevel"/>
    <w:tmpl w:val="4B1E3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711140"/>
    <w:multiLevelType w:val="multilevel"/>
    <w:tmpl w:val="1562C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3636F3"/>
    <w:multiLevelType w:val="multilevel"/>
    <w:tmpl w:val="B4443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DC6E4A"/>
    <w:multiLevelType w:val="multilevel"/>
    <w:tmpl w:val="BB122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4C339C"/>
    <w:multiLevelType w:val="multilevel"/>
    <w:tmpl w:val="4A6A1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293A4A"/>
    <w:multiLevelType w:val="multilevel"/>
    <w:tmpl w:val="B596A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3E6C02"/>
    <w:multiLevelType w:val="multilevel"/>
    <w:tmpl w:val="A66C1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B10670"/>
    <w:multiLevelType w:val="multilevel"/>
    <w:tmpl w:val="55B45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6C82721"/>
    <w:multiLevelType w:val="multilevel"/>
    <w:tmpl w:val="99F6E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52E01A7"/>
    <w:multiLevelType w:val="multilevel"/>
    <w:tmpl w:val="3BAED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58705669">
    <w:abstractNumId w:val="6"/>
  </w:num>
  <w:num w:numId="2" w16cid:durableId="1602950913">
    <w:abstractNumId w:val="2"/>
  </w:num>
  <w:num w:numId="3" w16cid:durableId="924844690">
    <w:abstractNumId w:val="3"/>
  </w:num>
  <w:num w:numId="4" w16cid:durableId="201332000">
    <w:abstractNumId w:val="10"/>
  </w:num>
  <w:num w:numId="5" w16cid:durableId="644238752">
    <w:abstractNumId w:val="5"/>
  </w:num>
  <w:num w:numId="6" w16cid:durableId="1780374728">
    <w:abstractNumId w:val="8"/>
  </w:num>
  <w:num w:numId="7" w16cid:durableId="2112436534">
    <w:abstractNumId w:val="7"/>
  </w:num>
  <w:num w:numId="8" w16cid:durableId="886374674">
    <w:abstractNumId w:val="1"/>
  </w:num>
  <w:num w:numId="9" w16cid:durableId="673382699">
    <w:abstractNumId w:val="9"/>
  </w:num>
  <w:num w:numId="10" w16cid:durableId="648436796">
    <w:abstractNumId w:val="0"/>
  </w:num>
  <w:num w:numId="11" w16cid:durableId="17433290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2E3"/>
    <w:rsid w:val="00556531"/>
    <w:rsid w:val="00992DB4"/>
    <w:rsid w:val="009E224E"/>
    <w:rsid w:val="00F612E3"/>
    <w:rsid w:val="00F87FE7"/>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3F1DA0-5630-4A99-ABD0-1C1DEA8E4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612E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612E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612E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612E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612E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612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12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12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12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12E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612E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612E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612E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612E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612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12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12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12E3"/>
    <w:rPr>
      <w:rFonts w:eastAsiaTheme="majorEastAsia" w:cstheme="majorBidi"/>
      <w:color w:val="272727" w:themeColor="text1" w:themeTint="D8"/>
    </w:rPr>
  </w:style>
  <w:style w:type="paragraph" w:styleId="Title">
    <w:name w:val="Title"/>
    <w:basedOn w:val="Normal"/>
    <w:next w:val="Normal"/>
    <w:link w:val="TitleChar"/>
    <w:uiPriority w:val="10"/>
    <w:qFormat/>
    <w:rsid w:val="00F612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12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12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12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12E3"/>
    <w:pPr>
      <w:spacing w:before="160"/>
      <w:jc w:val="center"/>
    </w:pPr>
    <w:rPr>
      <w:i/>
      <w:iCs/>
      <w:color w:val="404040" w:themeColor="text1" w:themeTint="BF"/>
    </w:rPr>
  </w:style>
  <w:style w:type="character" w:customStyle="1" w:styleId="QuoteChar">
    <w:name w:val="Quote Char"/>
    <w:basedOn w:val="DefaultParagraphFont"/>
    <w:link w:val="Quote"/>
    <w:uiPriority w:val="29"/>
    <w:rsid w:val="00F612E3"/>
    <w:rPr>
      <w:i/>
      <w:iCs/>
      <w:color w:val="404040" w:themeColor="text1" w:themeTint="BF"/>
    </w:rPr>
  </w:style>
  <w:style w:type="paragraph" w:styleId="ListParagraph">
    <w:name w:val="List Paragraph"/>
    <w:basedOn w:val="Normal"/>
    <w:uiPriority w:val="34"/>
    <w:qFormat/>
    <w:rsid w:val="00F612E3"/>
    <w:pPr>
      <w:ind w:left="720"/>
      <w:contextualSpacing/>
    </w:pPr>
  </w:style>
  <w:style w:type="character" w:styleId="IntenseEmphasis">
    <w:name w:val="Intense Emphasis"/>
    <w:basedOn w:val="DefaultParagraphFont"/>
    <w:uiPriority w:val="21"/>
    <w:qFormat/>
    <w:rsid w:val="00F612E3"/>
    <w:rPr>
      <w:i/>
      <w:iCs/>
      <w:color w:val="2F5496" w:themeColor="accent1" w:themeShade="BF"/>
    </w:rPr>
  </w:style>
  <w:style w:type="paragraph" w:styleId="IntenseQuote">
    <w:name w:val="Intense Quote"/>
    <w:basedOn w:val="Normal"/>
    <w:next w:val="Normal"/>
    <w:link w:val="IntenseQuoteChar"/>
    <w:uiPriority w:val="30"/>
    <w:qFormat/>
    <w:rsid w:val="00F612E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612E3"/>
    <w:rPr>
      <w:i/>
      <w:iCs/>
      <w:color w:val="2F5496" w:themeColor="accent1" w:themeShade="BF"/>
    </w:rPr>
  </w:style>
  <w:style w:type="character" w:styleId="IntenseReference">
    <w:name w:val="Intense Reference"/>
    <w:basedOn w:val="DefaultParagraphFont"/>
    <w:uiPriority w:val="32"/>
    <w:qFormat/>
    <w:rsid w:val="00F612E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9858336083FF45A1672D0E66EFB2F9" ma:contentTypeVersion="15" ma:contentTypeDescription="Create a new document." ma:contentTypeScope="" ma:versionID="9dabeeef8235b91c5c50858c05b41201">
  <xsd:schema xmlns:xsd="http://www.w3.org/2001/XMLSchema" xmlns:xs="http://www.w3.org/2001/XMLSchema" xmlns:p="http://schemas.microsoft.com/office/2006/metadata/properties" xmlns:ns2="01775f4b-c353-40e4-8c2f-b8ff30a6a480" xmlns:ns3="7a62c4b7-e2df-428a-a087-f8acbf858555" targetNamespace="http://schemas.microsoft.com/office/2006/metadata/properties" ma:root="true" ma:fieldsID="33a24e0c82f0b68e9c5bb4614a5eb638" ns2:_="" ns3:_="">
    <xsd:import namespace="01775f4b-c353-40e4-8c2f-b8ff30a6a480"/>
    <xsd:import namespace="7a62c4b7-e2df-428a-a087-f8acbf85855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Courage" minOccurs="0"/>
                <xsd:element ref="ns2:MediaServiceLocation"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775f4b-c353-40e4-8c2f-b8ff30a6a4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cc0210b-d8cf-45fa-b3ce-7a8f29d4cf8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Courage" ma:index="20" nillable="true" ma:displayName="Media Courage" ma:format="Dropdown" ma:internalName="MediaCourage">
      <xsd:simpleType>
        <xsd:restriction base="dms:Text">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_Flow_SignoffStatus" ma:index="22" nillable="true" ma:displayName="Sign-off status"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62c4b7-e2df-428a-a087-f8acbf85855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b7171a3-9c69-4f93-9bc8-4356381cd137}" ma:internalName="TaxCatchAll" ma:showField="CatchAllData" ma:web="7a62c4b7-e2df-428a-a087-f8acbf8585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1775f4b-c353-40e4-8c2f-b8ff30a6a480">
      <Terms xmlns="http://schemas.microsoft.com/office/infopath/2007/PartnerControls"/>
    </lcf76f155ced4ddcb4097134ff3c332f>
    <TaxCatchAll xmlns="7a62c4b7-e2df-428a-a087-f8acbf858555" xsi:nil="true"/>
    <_Flow_SignoffStatus xmlns="01775f4b-c353-40e4-8c2f-b8ff30a6a480" xsi:nil="true"/>
    <MediaCourage xmlns="01775f4b-c353-40e4-8c2f-b8ff30a6a480" xsi:nil="true"/>
  </documentManagement>
</p:properties>
</file>

<file path=customXml/itemProps1.xml><?xml version="1.0" encoding="utf-8"?>
<ds:datastoreItem xmlns:ds="http://schemas.openxmlformats.org/officeDocument/2006/customXml" ds:itemID="{B207119B-2C4D-4C3C-916F-72D359522C07}"/>
</file>

<file path=customXml/itemProps2.xml><?xml version="1.0" encoding="utf-8"?>
<ds:datastoreItem xmlns:ds="http://schemas.openxmlformats.org/officeDocument/2006/customXml" ds:itemID="{08540471-5AA4-4D0E-9838-BE8FBC38E1B2}"/>
</file>

<file path=customXml/itemProps3.xml><?xml version="1.0" encoding="utf-8"?>
<ds:datastoreItem xmlns:ds="http://schemas.openxmlformats.org/officeDocument/2006/customXml" ds:itemID="{3858BE4D-C7D6-470A-969E-55582D3B5464}"/>
</file>

<file path=docProps/app.xml><?xml version="1.0" encoding="utf-8"?>
<Properties xmlns="http://schemas.openxmlformats.org/officeDocument/2006/extended-properties" xmlns:vt="http://schemas.openxmlformats.org/officeDocument/2006/docPropsVTypes">
  <Template>Normal</Template>
  <TotalTime>1</TotalTime>
  <Pages>1</Pages>
  <Words>971</Words>
  <Characters>5536</Characters>
  <Application>Microsoft Office Word</Application>
  <DocSecurity>0</DocSecurity>
  <Lines>46</Lines>
  <Paragraphs>12</Paragraphs>
  <ScaleCrop>false</ScaleCrop>
  <Company/>
  <LinksUpToDate>false</LinksUpToDate>
  <CharactersWithSpaces>6495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MASHAL NGO</dc:creator>
  <cp:keywords/>
  <dc:description/>
  <cp:lastModifiedBy>MASHAL NGO</cp:lastModifiedBy>
  <cp:revision>3</cp:revision>
  <dcterms:created xsi:type="dcterms:W3CDTF">2026-06-05T05:35:00Z</dcterms:created>
  <dcterms:modified xsi:type="dcterms:W3CDTF">2026-06-05T05:36:00Z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0x010100D89858336083FF45A1672D0E66EFB2F9</vt:lpwstr>
  </property>
</Properties>
</file>